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2DB439F6"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2DB439F6"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2DB439F6"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2DB439F6"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2DB439F6"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2DB439F6"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DB439F6"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9E75D1" w14:paraId="313A697B" w14:textId="494F4C04">
            <w:r w:rsidRPr="009E75D1">
              <w:t>Singapore-Asia Taxonomy for Sustainable Finance</w:t>
            </w:r>
          </w:p>
        </w:tc>
      </w:tr>
      <w:tr w:rsidR="00093CA9" w:rsidTr="2DB439F6"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DB439F6"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2DB439F6" w:rsidP="2DB439F6" w:rsidRDefault="2DB439F6" w14:paraId="1F7714F6" w14:textId="61F5906E">
            <w:pPr>
              <w:spacing w:before="120" w:beforeAutospacing="off" w:after="120" w:afterAutospacing="off"/>
            </w:pPr>
            <w:hyperlink r:id="R0d7414c6128e4a5a">
              <w:r w:rsidRPr="2DB439F6" w:rsidR="2DB439F6">
                <w:rPr>
                  <w:rStyle w:val="Hyperlink"/>
                  <w:rFonts w:ascii="Calibri" w:hAnsi="Calibri" w:eastAsia="Calibri" w:cs="Calibri"/>
                  <w:strike w:val="0"/>
                  <w:dstrike w:val="0"/>
                  <w:color w:val="0563C1"/>
                  <w:sz w:val="24"/>
                  <w:szCs w:val="24"/>
                  <w:u w:val="single"/>
                  <w:lang w:val="en-GB"/>
                </w:rPr>
                <w:t>https://web.archive.org/web/20240518000000*/https://eurocham.org.sg/wp-content/uploads/2024/01/Singapore-Asia-Taxonomy-Dec-2023.pdf</w:t>
              </w:r>
            </w:hyperlink>
          </w:p>
        </w:tc>
      </w:tr>
      <w:tr w:rsidRPr="005A2023" w:rsidR="00093CA9" w:rsidTr="2DB439F6"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DB439F6"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2DB439F6"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2DB439F6"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2DB439F6"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2DB439F6"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156B1A" w14:paraId="0A5E7122" w14:textId="0CD3AB16">
            <w:r>
              <w:t>X</w:t>
            </w:r>
          </w:p>
        </w:tc>
      </w:tr>
      <w:tr w:rsidR="00093CA9" w:rsidTr="2DB439F6"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F572284"/>
        </w:tc>
      </w:tr>
      <w:tr w:rsidR="00093CA9" w:rsidTr="2DB439F6"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DB439F6"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2DB439F6" w:rsidRDefault="00093CA9" w14:paraId="36F39722" w14:textId="5084299E">
            <w:pPr>
              <w:spacing w:before="120" w:beforeAutospacing="off" w:after="120" w:afterAutospacing="off"/>
            </w:pPr>
            <w:r w:rsidRPr="2DB439F6" w:rsidR="7B1777E7">
              <w:rPr>
                <w:rFonts w:ascii="Calibri" w:hAnsi="Calibri" w:eastAsia="Calibri" w:cs="Calibri"/>
                <w:noProof w:val="0"/>
                <w:sz w:val="24"/>
                <w:szCs w:val="24"/>
                <w:lang w:val="en-GB"/>
              </w:rPr>
              <w:t>The policy tool was developed by the Green Finance Industry Taskforce (GFIT) under the Monetary Authority of Singapore (MAS). It aims to 1) create a consistent classification system, 2) provide a benchmark for green activities, and 3) protect against green washing, in line with Singapore’s Climate Change Mitigation Policy.</w:t>
            </w:r>
          </w:p>
          <w:p w:rsidR="00093CA9" w:rsidP="2DB439F6" w:rsidRDefault="00093CA9" w14:paraId="6C014155" w14:textId="59CEC2BC">
            <w:pPr>
              <w:spacing w:before="120" w:beforeAutospacing="off" w:after="120" w:afterAutospacing="off"/>
            </w:pPr>
            <w:r w:rsidRPr="2DB439F6" w:rsidR="7B1777E7">
              <w:rPr>
                <w:rFonts w:ascii="Calibri" w:hAnsi="Calibri" w:eastAsia="Calibri" w:cs="Calibri"/>
                <w:noProof w:val="0"/>
                <w:sz w:val="24"/>
                <w:szCs w:val="24"/>
                <w:lang w:val="en-GB"/>
              </w:rPr>
              <w:t xml:space="preserve"> </w:t>
            </w:r>
          </w:p>
          <w:p w:rsidR="00093CA9" w:rsidP="00093CA9" w:rsidRDefault="00093CA9" w14:paraId="18257824" w14:textId="2AA46BDC">
            <w:r w:rsidRPr="2DB439F6" w:rsidR="7B1777E7">
              <w:rPr>
                <w:rFonts w:ascii="Calibri" w:hAnsi="Calibri" w:eastAsia="Calibri" w:cs="Calibri"/>
                <w:noProof w:val="0"/>
                <w:sz w:val="24"/>
                <w:szCs w:val="24"/>
                <w:lang w:val="en-GB"/>
              </w:rPr>
              <w:t>It is relevant to prudential tools as it focuses on risk management, portfolio alignment, capital allocation and transparency &amp; reporting</w:t>
            </w:r>
          </w:p>
        </w:tc>
      </w:tr>
      <w:tr w:rsidR="00093CA9" w:rsidTr="2DB439F6"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DB439F6"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59A3C7AE">
            <w:r w:rsidR="01B312F4">
              <w:rPr/>
              <w:t>X</w:t>
            </w:r>
          </w:p>
        </w:tc>
      </w:tr>
      <w:tr w:rsidR="00093CA9" w:rsidTr="2DB439F6"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2DB439F6"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2DB439F6"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2DB439F6"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2DB439F6"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2DB439F6"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2DB439F6"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114D0624">
            <w:r w:rsidR="2B2F3EC4">
              <w:rPr/>
              <w:t>This is just a classification tool.</w:t>
            </w:r>
          </w:p>
        </w:tc>
      </w:tr>
      <w:tr w:rsidR="00093CA9" w:rsidTr="2DB439F6"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DB439F6"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41D3D2BC">
            <w:pPr>
              <w:rPr>
                <w:color w:val="000000" w:themeColor="text1"/>
              </w:rPr>
            </w:pPr>
            <w:r w:rsidRPr="2DB439F6" w:rsidR="28115E0B">
              <w:rPr>
                <w:color w:val="000000" w:themeColor="text1" w:themeTint="FF" w:themeShade="FF"/>
              </w:rPr>
              <w:t>2023</w:t>
            </w:r>
          </w:p>
        </w:tc>
      </w:tr>
      <w:tr w:rsidR="00093CA9" w:rsidTr="2DB439F6"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DB439F6"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45318668">
            <w:pPr>
              <w:rPr>
                <w:color w:val="000000" w:themeColor="text1"/>
              </w:rPr>
            </w:pPr>
            <w:r w:rsidRPr="2DB439F6" w:rsidR="385CB083">
              <w:rPr>
                <w:color w:val="000000" w:themeColor="text1" w:themeTint="FF" w:themeShade="FF"/>
              </w:rPr>
              <w:t>2023</w:t>
            </w:r>
          </w:p>
        </w:tc>
      </w:tr>
      <w:tr w:rsidR="00093CA9" w:rsidTr="2DB439F6"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DB439F6"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2DB439F6"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DB439F6"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2DB439F6" w:rsidP="2DB439F6" w:rsidRDefault="2DB439F6" w14:paraId="6CCEF7EA" w14:textId="6E4A8561">
            <w:pPr>
              <w:spacing w:before="120" w:beforeAutospacing="off" w:after="120" w:afterAutospacing="off"/>
            </w:pPr>
            <w:r w:rsidRPr="2DB439F6" w:rsidR="2DB439F6">
              <w:rPr>
                <w:rFonts w:ascii="Calibri" w:hAnsi="Calibri" w:eastAsia="Calibri" w:cs="Calibri"/>
                <w:color w:val="000000" w:themeColor="text1" w:themeTint="FF" w:themeShade="FF"/>
                <w:sz w:val="24"/>
                <w:szCs w:val="24"/>
                <w:lang w:val="en-GB"/>
              </w:rPr>
              <w:t>Amber category activities have a sunset deadline by 2030.</w:t>
            </w:r>
          </w:p>
        </w:tc>
      </w:tr>
      <w:tr w:rsidRPr="00E50B13" w:rsidR="00093CA9" w:rsidTr="2DB439F6"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DB439F6"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73836477">
            <w:r w:rsidR="35AD6BF2">
              <w:rPr/>
              <w:t>Monetary Authority of Singapore</w:t>
            </w:r>
          </w:p>
        </w:tc>
      </w:tr>
      <w:tr w:rsidRPr="006B7B0D" w:rsidR="00093CA9" w:rsidTr="2DB439F6"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DB439F6"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4B9BA86B" w:rsidRDefault="4B9BA86B" w14:paraId="0E7FF5EA" w14:textId="54246EED">
            <w:r w:rsidR="4B9BA86B">
              <w:rPr/>
              <w:t>Monetary Authority of Singapore</w:t>
            </w:r>
          </w:p>
        </w:tc>
      </w:tr>
      <w:tr w:rsidRPr="006B7B0D" w:rsidR="00093CA9" w:rsidTr="2DB439F6"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B439F6"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2DB439F6"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2DB439F6"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2DB439F6"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FA768B5">
            <w:r w:rsidR="23D94588">
              <w:rPr/>
              <w:t>X</w:t>
            </w:r>
          </w:p>
        </w:tc>
      </w:tr>
      <w:tr w:rsidRPr="006B7B0D" w:rsidR="00093CA9" w:rsidTr="2DB439F6"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DB439F6"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2DB439F6"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B439F6"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2DB439F6"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2DB439F6"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2DB439F6"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2DB439F6"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2DB439F6"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2DB439F6"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B439F6"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2DB439F6"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2DB439F6"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2DB439F6"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2DB439F6"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DB439F6"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2DB439F6"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B439F6"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2DB439F6"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2DB439F6"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2DB439F6"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2DB439F6"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DB439F6"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2DB439F6"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DB439F6"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2DB439F6"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2DB439F6"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2DB439F6"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2DB439F6"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2DB439F6"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2DB439F6"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DB439F6"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46216B74">
            <w:r w:rsidR="04AAEF4F">
              <w:rPr/>
              <w:t>X</w:t>
            </w:r>
          </w:p>
        </w:tc>
      </w:tr>
      <w:tr w:rsidR="00093CA9" w:rsidTr="2DB439F6"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2DB439F6"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DB439F6"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2DB439F6"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2DB439F6"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2DB439F6"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1F91C74C">
            <w:pPr>
              <w:rPr>
                <w:rFonts w:ascii="Calibri" w:hAnsi="Calibri" w:cs="Calibri"/>
              </w:rPr>
            </w:pPr>
            <w:r w:rsidRPr="2DB439F6" w:rsidR="427DCBD6">
              <w:rPr>
                <w:rFonts w:ascii="Calibri" w:hAnsi="Calibri" w:cs="Calibri"/>
              </w:rPr>
              <w:t>X</w:t>
            </w: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2DB439F6"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E17D2D1">
            <w:pPr>
              <w:rPr>
                <w:rFonts w:ascii="Calibri" w:hAnsi="Calibri" w:cs="Calibri"/>
              </w:rPr>
            </w:pPr>
            <w:r w:rsidRPr="2DB439F6" w:rsidR="427DCBD6">
              <w:rPr>
                <w:rFonts w:ascii="Calibri" w:hAnsi="Calibri" w:cs="Calibri"/>
              </w:rPr>
              <w:t>X</w:t>
            </w:r>
          </w:p>
        </w:tc>
        <w:tc>
          <w:tcPr>
            <w:tcW w:w="1505" w:type="dxa"/>
            <w:tcMar/>
            <w:vAlign w:val="center"/>
          </w:tcPr>
          <w:p w:rsidRPr="00CF2E7C" w:rsidR="00D4323A" w:rsidP="00CF2E7C" w:rsidRDefault="00D4323A" w14:paraId="5A98AF5A" w14:textId="77777777">
            <w:pPr>
              <w:rPr>
                <w:rFonts w:ascii="Calibri" w:hAnsi="Calibri" w:cs="Calibri"/>
              </w:rPr>
            </w:pPr>
          </w:p>
        </w:tc>
      </w:tr>
      <w:tr w:rsidRPr="009C4D10" w:rsidR="00D4323A" w:rsidTr="2DB439F6"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09049EB9">
            <w:pPr>
              <w:rPr>
                <w:rFonts w:ascii="Calibri" w:hAnsi="Calibri" w:cs="Calibri"/>
              </w:rPr>
            </w:pPr>
            <w:r w:rsidRPr="2DB439F6" w:rsidR="1C3BB3A0">
              <w:rPr>
                <w:rFonts w:ascii="Calibri" w:hAnsi="Calibri" w:cs="Calibri"/>
              </w:rPr>
              <w:t>X</w:t>
            </w: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2DB439F6"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375E8A35">
            <w:pPr>
              <w:rPr>
                <w:rFonts w:ascii="Calibri" w:hAnsi="Calibri" w:cs="Calibri"/>
              </w:rPr>
            </w:pPr>
            <w:r w:rsidRPr="2DB439F6" w:rsidR="12A40DFF">
              <w:rPr>
                <w:rFonts w:ascii="Calibri" w:hAnsi="Calibri" w:cs="Calibri"/>
              </w:rPr>
              <w:t>X</w:t>
            </w:r>
          </w:p>
        </w:tc>
      </w:tr>
      <w:tr w:rsidRPr="009C4D10" w:rsidR="00D4323A" w:rsidTr="2DB439F6"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27F54BD7">
            <w:pPr>
              <w:rPr>
                <w:rFonts w:ascii="Calibri" w:hAnsi="Calibri" w:cs="Calibri"/>
              </w:rPr>
            </w:pPr>
            <w:r w:rsidRPr="2DB439F6" w:rsidR="34A94BF1">
              <w:rPr>
                <w:rFonts w:ascii="Calibri" w:hAnsi="Calibri" w:cs="Calibri"/>
              </w:rPr>
              <w:t>X</w:t>
            </w:r>
          </w:p>
        </w:tc>
        <w:tc>
          <w:tcPr>
            <w:tcW w:w="1505" w:type="dxa"/>
            <w:tcMar/>
            <w:vAlign w:val="center"/>
          </w:tcPr>
          <w:p w:rsidRPr="00CF2E7C" w:rsidR="00D4323A" w:rsidP="00CF2E7C" w:rsidRDefault="00D4323A" w14:paraId="3395370C" w14:textId="77777777">
            <w:pPr>
              <w:rPr>
                <w:rFonts w:ascii="Calibri" w:hAnsi="Calibri" w:cs="Calibri"/>
              </w:rPr>
            </w:pPr>
          </w:p>
        </w:tc>
      </w:tr>
      <w:tr w:rsidRPr="009C4D10" w:rsidR="00D4323A" w:rsidTr="2DB439F6"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32E20956">
            <w:pPr>
              <w:rPr>
                <w:rFonts w:ascii="Calibri" w:hAnsi="Calibri" w:cs="Calibri"/>
              </w:rPr>
            </w:pPr>
            <w:r w:rsidRPr="2DB439F6" w:rsidR="3D34CF88">
              <w:rPr>
                <w:rFonts w:ascii="Calibri" w:hAnsi="Calibri" w:cs="Calibri"/>
              </w:rPr>
              <w:t>X</w:t>
            </w:r>
          </w:p>
        </w:tc>
      </w:tr>
      <w:tr w:rsidRPr="009C4D10" w:rsidR="00D4323A" w:rsidTr="2DB439F6"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36867888">
            <w:pPr>
              <w:rPr>
                <w:rFonts w:ascii="Calibri" w:hAnsi="Calibri" w:cs="Calibri"/>
              </w:rPr>
            </w:pPr>
            <w:r w:rsidRPr="2DB439F6" w:rsidR="2A1E53C9">
              <w:rPr>
                <w:rFonts w:ascii="Calibri" w:hAnsi="Calibri" w:cs="Calibri"/>
              </w:rPr>
              <w:t>X</w:t>
            </w:r>
          </w:p>
        </w:tc>
        <w:tc>
          <w:tcPr>
            <w:tcW w:w="1505" w:type="dxa"/>
            <w:tcMar/>
            <w:vAlign w:val="center"/>
          </w:tcPr>
          <w:p w:rsidRPr="00CF2E7C" w:rsidR="00D4323A" w:rsidP="00CF2E7C" w:rsidRDefault="00D4323A" w14:paraId="24A5223C" w14:textId="7F57BA93">
            <w:pPr>
              <w:rPr>
                <w:rFonts w:ascii="Calibri" w:hAnsi="Calibri" w:cs="Calibri"/>
              </w:rPr>
            </w:pPr>
          </w:p>
        </w:tc>
      </w:tr>
      <w:tr w:rsidRPr="009C4D10" w:rsidR="00D4323A" w:rsidTr="2DB439F6"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2DB439F6" w:rsidRDefault="00D4323A" w14:paraId="4E9DEEA5" w14:textId="5A395613">
            <w:pPr>
              <w:pStyle w:val="Normal"/>
              <w:suppressLineNumbers w:val="0"/>
              <w:bidi w:val="0"/>
              <w:spacing w:before="120" w:beforeAutospacing="off" w:after="120" w:afterAutospacing="off" w:line="259" w:lineRule="auto"/>
              <w:ind w:left="0" w:right="0"/>
              <w:jc w:val="left"/>
              <w:rPr>
                <w:rFonts w:ascii="Calibri" w:hAnsi="Calibri" w:cs="Calibri"/>
              </w:rPr>
            </w:pPr>
            <w:r w:rsidRPr="2DB439F6" w:rsidR="2A1E53C9">
              <w:rPr>
                <w:rFonts w:ascii="Calibri" w:hAnsi="Calibri" w:cs="Calibri"/>
              </w:rPr>
              <w:t>X</w:t>
            </w:r>
          </w:p>
        </w:tc>
        <w:tc>
          <w:tcPr>
            <w:tcW w:w="1505" w:type="dxa"/>
            <w:tcMar/>
            <w:vAlign w:val="center"/>
          </w:tcPr>
          <w:p w:rsidRPr="00CF2E7C" w:rsidR="00D4323A" w:rsidP="00CF2E7C" w:rsidRDefault="00D4323A" w14:paraId="1BD9121A" w14:textId="25997096">
            <w:pPr>
              <w:rPr>
                <w:rFonts w:ascii="Calibri" w:hAnsi="Calibri" w:cs="Calibri"/>
              </w:rPr>
            </w:pPr>
          </w:p>
        </w:tc>
      </w:tr>
      <w:tr w:rsidRPr="009C4D10" w:rsidR="00D4323A" w:rsidTr="2DB439F6"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2E184042">
            <w:pPr>
              <w:rPr>
                <w:rFonts w:ascii="Calibri" w:hAnsi="Calibri" w:cs="Calibri"/>
              </w:rPr>
            </w:pPr>
            <w:r w:rsidRPr="2DB439F6" w:rsidR="2A1E53C9">
              <w:rPr>
                <w:rFonts w:ascii="Calibri" w:hAnsi="Calibri" w:cs="Calibri"/>
              </w:rPr>
              <w:t>X</w:t>
            </w:r>
          </w:p>
        </w:tc>
        <w:tc>
          <w:tcPr>
            <w:tcW w:w="1505" w:type="dxa"/>
            <w:tcMar/>
            <w:vAlign w:val="center"/>
          </w:tcPr>
          <w:p w:rsidRPr="00CF2E7C" w:rsidR="00D4323A" w:rsidP="00CF2E7C" w:rsidRDefault="00D4323A" w14:paraId="7D2537CF" w14:textId="6158AE53">
            <w:pPr>
              <w:rPr>
                <w:rFonts w:ascii="Calibri" w:hAnsi="Calibri" w:cs="Calibri"/>
              </w:rPr>
            </w:pPr>
          </w:p>
        </w:tc>
      </w:tr>
      <w:tr w:rsidRPr="009C4D10" w:rsidR="00D4323A" w:rsidTr="2DB439F6"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0608B1D0">
            <w:pPr>
              <w:rPr>
                <w:rFonts w:ascii="Calibri" w:hAnsi="Calibri" w:cs="Calibri"/>
              </w:rPr>
            </w:pPr>
            <w:r w:rsidRPr="2DB439F6" w:rsidR="37D6459E">
              <w:rPr>
                <w:rFonts w:ascii="Calibri" w:hAnsi="Calibri" w:cs="Calibri"/>
              </w:rPr>
              <w:t>X</w:t>
            </w:r>
          </w:p>
        </w:tc>
        <w:tc>
          <w:tcPr>
            <w:tcW w:w="1505" w:type="dxa"/>
            <w:tcMar/>
            <w:vAlign w:val="center"/>
          </w:tcPr>
          <w:p w:rsidRPr="00CF2E7C" w:rsidR="00D4323A" w:rsidP="00CF2E7C" w:rsidRDefault="00D4323A" w14:paraId="2CD4C703" w14:textId="5BA4C5D5">
            <w:pPr>
              <w:rPr>
                <w:rFonts w:ascii="Calibri" w:hAnsi="Calibri" w:cs="Calibri"/>
              </w:rPr>
            </w:pPr>
          </w:p>
        </w:tc>
      </w:tr>
      <w:tr w:rsidRPr="009C4D10" w:rsidR="00D4323A" w:rsidTr="2DB439F6"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5470191">
            <w:pPr>
              <w:rPr>
                <w:rFonts w:ascii="Calibri" w:hAnsi="Calibri" w:cs="Calibri"/>
              </w:rPr>
            </w:pPr>
            <w:r w:rsidRPr="2DB439F6" w:rsidR="37D6459E">
              <w:rPr>
                <w:rFonts w:ascii="Calibri" w:hAnsi="Calibri" w:cs="Calibri"/>
              </w:rPr>
              <w:t>X</w:t>
            </w:r>
          </w:p>
        </w:tc>
        <w:tc>
          <w:tcPr>
            <w:tcW w:w="1505" w:type="dxa"/>
            <w:tcMar/>
            <w:vAlign w:val="center"/>
          </w:tcPr>
          <w:p w:rsidRPr="00CF2E7C" w:rsidR="00D4323A" w:rsidP="00CF2E7C" w:rsidRDefault="00D4323A" w14:paraId="324C4411" w14:textId="56429DAD">
            <w:pPr>
              <w:rPr>
                <w:rFonts w:ascii="Calibri" w:hAnsi="Calibri" w:cs="Calibri"/>
              </w:rPr>
            </w:pPr>
          </w:p>
        </w:tc>
      </w:tr>
      <w:tr w:rsidRPr="009C4D10" w:rsidR="00D4323A" w:rsidTr="2DB439F6"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5A12DF63">
            <w:pPr>
              <w:rPr>
                <w:rFonts w:ascii="Calibri" w:hAnsi="Calibri" w:cs="Calibri"/>
              </w:rPr>
            </w:pPr>
            <w:r w:rsidRPr="2DB439F6" w:rsidR="0B1FBBA3">
              <w:rPr>
                <w:rFonts w:ascii="Calibri" w:hAnsi="Calibri" w:cs="Calibri"/>
              </w:rPr>
              <w:t>X</w:t>
            </w:r>
          </w:p>
        </w:tc>
        <w:tc>
          <w:tcPr>
            <w:tcW w:w="1505" w:type="dxa"/>
            <w:tcMar/>
            <w:vAlign w:val="center"/>
          </w:tcPr>
          <w:p w:rsidRPr="00CF2E7C" w:rsidR="00D4323A" w:rsidP="00CF2E7C" w:rsidRDefault="00D4323A" w14:paraId="0820E928" w14:textId="6CA83725">
            <w:pPr>
              <w:rPr>
                <w:rFonts w:ascii="Calibri" w:hAnsi="Calibri" w:cs="Calibri"/>
              </w:rPr>
            </w:pPr>
          </w:p>
        </w:tc>
      </w:tr>
      <w:tr w:rsidRPr="009C4D10" w:rsidR="00D4323A" w:rsidTr="2DB439F6"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2DB439F6"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2DB439F6"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2DB439F6"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2DB439F6"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2DB439F6"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1A90DD57">
            <w:pPr>
              <w:rPr>
                <w:rFonts w:ascii="Calibri" w:hAnsi="Calibri" w:cs="Calibri"/>
              </w:rPr>
            </w:pPr>
            <w:r w:rsidRPr="2DB439F6" w:rsidR="1D4BCD1F">
              <w:rPr>
                <w:rFonts w:ascii="Calibri" w:hAnsi="Calibri" w:cs="Calibri"/>
              </w:rPr>
              <w:t>X</w:t>
            </w: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2DB439F6"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3AE370E8">
            <w:pPr>
              <w:rPr>
                <w:rFonts w:ascii="Calibri" w:hAnsi="Calibri" w:cs="Calibri"/>
              </w:rPr>
            </w:pPr>
            <w:r w:rsidRPr="2DB439F6" w:rsidR="1D4BCD1F">
              <w:rPr>
                <w:rFonts w:ascii="Calibri" w:hAnsi="Calibri" w:cs="Calibri"/>
              </w:rPr>
              <w:t>X</w:t>
            </w: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2DB439F6"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43FAF036">
            <w:pPr>
              <w:rPr>
                <w:rFonts w:ascii="Calibri" w:hAnsi="Calibri" w:cs="Calibri"/>
              </w:rPr>
            </w:pPr>
            <w:r w:rsidRPr="2DB439F6" w:rsidR="1D4BCD1F">
              <w:rPr>
                <w:rFonts w:ascii="Calibri" w:hAnsi="Calibri" w:cs="Calibri"/>
              </w:rPr>
              <w:t>X</w:t>
            </w: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2DB439F6"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64E23F34">
            <w:pPr>
              <w:rPr>
                <w:rFonts w:ascii="Calibri" w:hAnsi="Calibri" w:cs="Calibri"/>
              </w:rPr>
            </w:pPr>
            <w:r w:rsidRPr="2DB439F6" w:rsidR="2BE85EED">
              <w:rPr>
                <w:rFonts w:ascii="Calibri" w:hAnsi="Calibri" w:cs="Calibri"/>
              </w:rPr>
              <w:t>X</w:t>
            </w: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2DB439F6"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67AE52D6">
            <w:pPr>
              <w:rPr>
                <w:rFonts w:ascii="Calibri" w:hAnsi="Calibri" w:cs="Calibri"/>
              </w:rPr>
            </w:pPr>
            <w:r w:rsidRPr="2DB439F6" w:rsidR="2BE85EED">
              <w:rPr>
                <w:rFonts w:ascii="Calibri" w:hAnsi="Calibri" w:cs="Calibri"/>
              </w:rPr>
              <w:t>X</w:t>
            </w: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2DB439F6"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2DB439F6"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2DB439F6"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2DB439F6"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2DB439F6"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2DB439F6"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69892FAC">
            <w:pPr>
              <w:rPr>
                <w:rFonts w:ascii="Calibri" w:hAnsi="Calibri" w:cs="Calibri"/>
              </w:rPr>
            </w:pPr>
            <w:r w:rsidRPr="2DB439F6" w:rsidR="1EE5060D">
              <w:rPr>
                <w:rFonts w:ascii="Calibri" w:hAnsi="Calibri" w:cs="Calibri"/>
              </w:rPr>
              <w:t>X</w:t>
            </w:r>
          </w:p>
        </w:tc>
      </w:tr>
      <w:tr w:rsidRPr="009C4D10" w:rsidR="00DD292A" w:rsidTr="2DB439F6"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400A6BB1">
            <w:pPr>
              <w:rPr>
                <w:rFonts w:ascii="Calibri" w:hAnsi="Calibri" w:cs="Calibri"/>
              </w:rPr>
            </w:pPr>
            <w:r w:rsidRPr="2DB439F6" w:rsidR="1EE5060D">
              <w:rPr>
                <w:rFonts w:ascii="Calibri" w:hAnsi="Calibri" w:cs="Calibri"/>
              </w:rPr>
              <w:t>X</w:t>
            </w:r>
          </w:p>
        </w:tc>
      </w:tr>
      <w:tr w:rsidRPr="009C4D10" w:rsidR="00DD292A" w:rsidTr="2DB439F6"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4C4240C5">
            <w:pPr>
              <w:rPr>
                <w:rFonts w:ascii="Calibri" w:hAnsi="Calibri" w:cs="Calibri"/>
              </w:rPr>
            </w:pPr>
            <w:r w:rsidRPr="2DB439F6" w:rsidR="68474EA7">
              <w:rPr>
                <w:rFonts w:ascii="Calibri" w:hAnsi="Calibri" w:cs="Calibri"/>
              </w:rPr>
              <w:t>X</w:t>
            </w:r>
          </w:p>
        </w:tc>
      </w:tr>
      <w:tr w:rsidRPr="009C4D10" w:rsidR="00DD292A" w:rsidTr="2DB439F6"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65C8A23C">
            <w:pPr>
              <w:rPr>
                <w:rFonts w:ascii="Calibri" w:hAnsi="Calibri" w:cs="Calibri"/>
              </w:rPr>
            </w:pPr>
            <w:r w:rsidRPr="2DB439F6" w:rsidR="1EE5060D">
              <w:rPr>
                <w:rFonts w:ascii="Calibri" w:hAnsi="Calibri" w:cs="Calibri"/>
              </w:rPr>
              <w:t>X</w:t>
            </w:r>
          </w:p>
        </w:tc>
      </w:tr>
      <w:tr w:rsidRPr="009C4D10" w:rsidR="00DD292A" w:rsidTr="2DB439F6"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0E3A1691">
            <w:pPr>
              <w:rPr>
                <w:rFonts w:ascii="Calibri" w:hAnsi="Calibri" w:cs="Calibri"/>
              </w:rPr>
            </w:pPr>
            <w:r w:rsidRPr="2DB439F6" w:rsidR="68474EA7">
              <w:rPr>
                <w:rFonts w:ascii="Calibri" w:hAnsi="Calibri" w:cs="Calibri"/>
              </w:rPr>
              <w:t>X</w:t>
            </w:r>
          </w:p>
        </w:tc>
      </w:tr>
      <w:tr w:rsidRPr="009C4D10" w:rsidR="00DD292A" w:rsidTr="2DB439F6"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D1E15D">
            <w:pPr>
              <w:rPr>
                <w:rFonts w:ascii="Calibri" w:hAnsi="Calibri" w:cs="Calibri"/>
              </w:rPr>
            </w:pPr>
            <w:r w:rsidRPr="2DB439F6" w:rsidR="2D6C2941">
              <w:rPr>
                <w:rFonts w:ascii="Calibri" w:hAnsi="Calibri" w:cs="Calibri"/>
              </w:rPr>
              <w:t>X</w:t>
            </w:r>
          </w:p>
        </w:tc>
      </w:tr>
      <w:tr w:rsidRPr="009C4D10" w:rsidR="00DD292A" w:rsidTr="2DB439F6"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265190E5">
            <w:pPr>
              <w:rPr>
                <w:rFonts w:ascii="Calibri" w:hAnsi="Calibri" w:cs="Calibri"/>
              </w:rPr>
            </w:pPr>
            <w:r w:rsidRPr="2DB439F6" w:rsidR="2D6C2941">
              <w:rPr>
                <w:rFonts w:ascii="Calibri" w:hAnsi="Calibri" w:cs="Calibri"/>
              </w:rPr>
              <w:t>X</w:t>
            </w:r>
          </w:p>
        </w:tc>
      </w:tr>
      <w:tr w:rsidRPr="009C4D10" w:rsidR="00DD292A" w:rsidTr="2DB439F6"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049B1B68">
            <w:pPr>
              <w:rPr>
                <w:rFonts w:ascii="Calibri" w:hAnsi="Calibri" w:cs="Calibri"/>
              </w:rPr>
            </w:pPr>
            <w:r w:rsidRPr="2DB439F6" w:rsidR="2D6C2941">
              <w:rPr>
                <w:rFonts w:ascii="Calibri" w:hAnsi="Calibri" w:cs="Calibri"/>
              </w:rPr>
              <w:t>X</w:t>
            </w:r>
          </w:p>
        </w:tc>
      </w:tr>
      <w:tr w:rsidRPr="009C4D10" w:rsidR="00DD292A" w:rsidTr="2DB439F6"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6564D48A">
            <w:pPr>
              <w:rPr>
                <w:rFonts w:ascii="Calibri" w:hAnsi="Calibri" w:cs="Calibri"/>
              </w:rPr>
            </w:pPr>
            <w:r w:rsidRPr="2DB439F6" w:rsidR="2D6C2941">
              <w:rPr>
                <w:rFonts w:ascii="Calibri" w:hAnsi="Calibri" w:cs="Calibri"/>
              </w:rPr>
              <w:t>X</w:t>
            </w:r>
          </w:p>
        </w:tc>
      </w:tr>
      <w:tr w:rsidRPr="009C4D10" w:rsidR="00DD292A" w:rsidTr="2DB439F6"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25BDD57">
            <w:pPr>
              <w:rPr>
                <w:rFonts w:ascii="Calibri" w:hAnsi="Calibri" w:cs="Calibri"/>
              </w:rPr>
            </w:pPr>
            <w:r w:rsidRPr="2DB439F6" w:rsidR="5ED81B45">
              <w:rPr>
                <w:rFonts w:ascii="Calibri" w:hAnsi="Calibri" w:cs="Calibri"/>
              </w:rPr>
              <w:t>X</w:t>
            </w:r>
          </w:p>
        </w:tc>
      </w:tr>
      <w:tr w:rsidRPr="009C4D10" w:rsidR="00DD292A" w:rsidTr="2DB439F6"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1160A26A">
            <w:pPr>
              <w:rPr>
                <w:rFonts w:ascii="Calibri" w:hAnsi="Calibri" w:cs="Calibri"/>
              </w:rPr>
            </w:pPr>
            <w:r w:rsidRPr="2DB439F6" w:rsidR="13FDE8AB">
              <w:rPr>
                <w:rFonts w:ascii="Calibri" w:hAnsi="Calibri" w:cs="Calibri"/>
              </w:rPr>
              <w:t>X</w:t>
            </w: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2DB439F6"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079FAF1C">
            <w:pPr>
              <w:rPr>
                <w:rFonts w:ascii="Calibri" w:hAnsi="Calibri" w:cs="Calibri"/>
              </w:rPr>
            </w:pPr>
            <w:r w:rsidRPr="2DB439F6" w:rsidR="2D24492F">
              <w:rPr>
                <w:rFonts w:ascii="Calibri" w:hAnsi="Calibri" w:cs="Calibri"/>
              </w:rPr>
              <w:t>X</w:t>
            </w:r>
          </w:p>
        </w:tc>
      </w:tr>
      <w:tr w:rsidRPr="009C4D10" w:rsidR="00DD292A" w:rsidTr="2DB439F6"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3069482E">
            <w:pPr>
              <w:rPr>
                <w:rFonts w:ascii="Calibri" w:hAnsi="Calibri" w:cs="Calibri"/>
              </w:rPr>
            </w:pPr>
            <w:r w:rsidRPr="2DB439F6" w:rsidR="2D24492F">
              <w:rPr>
                <w:rFonts w:ascii="Calibri" w:hAnsi="Calibri" w:cs="Calibri"/>
              </w:rPr>
              <w:t>X</w:t>
            </w:r>
          </w:p>
        </w:tc>
      </w:tr>
      <w:tr w:rsidRPr="009C4D10" w:rsidR="00DD292A" w:rsidTr="2DB439F6"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8F9698A">
            <w:pPr>
              <w:rPr>
                <w:rFonts w:ascii="Calibri" w:hAnsi="Calibri" w:cs="Calibri"/>
              </w:rPr>
            </w:pPr>
            <w:r w:rsidRPr="2DB439F6" w:rsidR="2D24492F">
              <w:rPr>
                <w:rFonts w:ascii="Calibri" w:hAnsi="Calibri" w:cs="Calibri"/>
              </w:rPr>
              <w:t>X</w:t>
            </w:r>
          </w:p>
        </w:tc>
      </w:tr>
      <w:tr w:rsidRPr="009C4D10" w:rsidR="00DD292A" w:rsidTr="2DB439F6"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1EF03071">
            <w:pPr>
              <w:rPr>
                <w:rFonts w:ascii="Calibri" w:hAnsi="Calibri" w:cs="Calibri"/>
              </w:rPr>
            </w:pPr>
            <w:r w:rsidRPr="2DB439F6" w:rsidR="5863630A">
              <w:rPr>
                <w:rFonts w:ascii="Calibri" w:hAnsi="Calibri" w:cs="Calibri"/>
              </w:rPr>
              <w:t>X</w:t>
            </w:r>
          </w:p>
        </w:tc>
      </w:tr>
      <w:tr w:rsidRPr="009C4D10" w:rsidR="00DD292A" w:rsidTr="2DB439F6"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4EFE30D9">
            <w:pPr>
              <w:rPr>
                <w:rFonts w:ascii="Calibri" w:hAnsi="Calibri" w:cs="Calibri"/>
              </w:rPr>
            </w:pPr>
            <w:r w:rsidRPr="2DB439F6" w:rsidR="5863630A">
              <w:rPr>
                <w:rFonts w:ascii="Calibri" w:hAnsi="Calibri" w:cs="Calibri"/>
              </w:rPr>
              <w:t>X</w:t>
            </w:r>
          </w:p>
        </w:tc>
      </w:tr>
      <w:tr w:rsidRPr="009C4D10" w:rsidR="00DD292A" w:rsidTr="2DB439F6"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550411C1">
            <w:pPr>
              <w:rPr>
                <w:rFonts w:ascii="Calibri" w:hAnsi="Calibri" w:cs="Calibri"/>
              </w:rPr>
            </w:pPr>
            <w:r w:rsidRPr="2DB439F6" w:rsidR="084B7B72">
              <w:rPr>
                <w:rFonts w:ascii="Calibri" w:hAnsi="Calibri" w:cs="Calibri"/>
              </w:rPr>
              <w:t>X</w:t>
            </w:r>
          </w:p>
        </w:tc>
      </w:tr>
      <w:tr w:rsidRPr="009C4D10" w:rsidR="00DD292A" w:rsidTr="2DB439F6"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3F7F6081">
            <w:pPr>
              <w:rPr>
                <w:rFonts w:ascii="Calibri" w:hAnsi="Calibri" w:cs="Calibri"/>
              </w:rPr>
            </w:pPr>
            <w:r w:rsidRPr="2DB439F6" w:rsidR="084B7B72">
              <w:rPr>
                <w:rFonts w:ascii="Calibri" w:hAnsi="Calibri" w:cs="Calibri"/>
              </w:rPr>
              <w:t>X</w:t>
            </w:r>
          </w:p>
        </w:tc>
      </w:tr>
      <w:tr w:rsidRPr="009C4D10" w:rsidR="00DD292A" w:rsidTr="2DB439F6"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5505CADC">
            <w:pPr>
              <w:rPr>
                <w:rFonts w:ascii="Calibri" w:hAnsi="Calibri" w:cs="Calibri"/>
              </w:rPr>
            </w:pPr>
            <w:r w:rsidRPr="2DB439F6" w:rsidR="084B7B72">
              <w:rPr>
                <w:rFonts w:ascii="Calibri" w:hAnsi="Calibri" w:cs="Calibri"/>
              </w:rPr>
              <w:t>X</w:t>
            </w:r>
          </w:p>
        </w:tc>
      </w:tr>
      <w:tr w:rsidRPr="009C4D10" w:rsidR="00DD292A" w:rsidTr="2DB439F6"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3B9255E7">
            <w:pPr>
              <w:rPr>
                <w:rFonts w:ascii="Calibri" w:hAnsi="Calibri" w:cs="Calibri"/>
              </w:rPr>
            </w:pPr>
            <w:r w:rsidRPr="2DB439F6" w:rsidR="1517E5E7">
              <w:rPr>
                <w:rFonts w:ascii="Calibri" w:hAnsi="Calibri" w:cs="Calibri"/>
              </w:rPr>
              <w:t>X</w:t>
            </w:r>
          </w:p>
        </w:tc>
      </w:tr>
      <w:tr w:rsidRPr="009C4D10" w:rsidR="00DD292A" w:rsidTr="2DB439F6"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093C7FA5">
            <w:pPr>
              <w:rPr>
                <w:rFonts w:ascii="Calibri" w:hAnsi="Calibri" w:cs="Calibri"/>
              </w:rPr>
            </w:pPr>
            <w:r w:rsidRPr="2DB439F6" w:rsidR="08CC8975">
              <w:rPr>
                <w:rFonts w:ascii="Calibri" w:hAnsi="Calibri" w:cs="Calibri"/>
              </w:rPr>
              <w:t>X</w:t>
            </w:r>
          </w:p>
        </w:tc>
      </w:tr>
      <w:tr w:rsidRPr="009C4D10" w:rsidR="00DD292A" w:rsidTr="2DB439F6"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2DB439F6"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2DB439F6"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2DB439F6"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2DB439F6"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2DB439F6"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2DB439F6"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2DB439F6"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2DB439F6"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4A7950" w:rsidR="00DD292A" w:rsidTr="2DB439F6"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2DB439F6"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2DB439F6"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2DB439F6"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2DB439F6"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2DB439F6"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2DB439F6"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2DB439F6"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2DB439F6"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2DB439F6"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2DB439F6"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2DB439F6"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2DB439F6"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2DB439F6"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2DB439F6"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2DB439F6"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2DB439F6"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2DB439F6"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2DB439F6"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2DB439F6"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596DE38A">
            <w:pPr>
              <w:rPr>
                <w:rFonts w:ascii="Calibri" w:hAnsi="Calibri" w:cs="Calibri"/>
              </w:rPr>
            </w:pPr>
            <w:r w:rsidRPr="2DB439F6" w:rsidR="1E28A2DF">
              <w:rPr>
                <w:rFonts w:ascii="Calibri" w:hAnsi="Calibri" w:cs="Calibri"/>
              </w:rPr>
              <w:t>X</w:t>
            </w:r>
          </w:p>
        </w:tc>
      </w:tr>
      <w:tr w:rsidRPr="009C4D10" w:rsidR="00DD3B33" w:rsidTr="2DB439F6"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2DB439F6"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2DB439F6"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2DB439F6"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2DB439F6"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2DB439F6"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60D4833B">
            <w:pPr>
              <w:rPr>
                <w:rFonts w:ascii="Calibri" w:hAnsi="Calibri" w:cs="Calibri"/>
              </w:rPr>
            </w:pPr>
            <w:r w:rsidRPr="2DB439F6" w:rsidR="74916869">
              <w:rPr>
                <w:rFonts w:ascii="Calibri" w:hAnsi="Calibri" w:cs="Calibri"/>
              </w:rPr>
              <w:t>X</w:t>
            </w:r>
          </w:p>
        </w:tc>
      </w:tr>
      <w:tr w:rsidRPr="009C4D10" w:rsidR="00DD292A" w:rsidTr="2DB439F6"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DB439F6"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2DB439F6" w:rsidRDefault="00DD292A" w14:paraId="5F1D982D" w14:textId="23A55A52">
            <w:pPr>
              <w:spacing w:before="120" w:beforeAutospacing="off" w:after="120" w:afterAutospacing="off"/>
            </w:pPr>
            <w:hyperlink r:id="R9b743356973a489a">
              <w:r w:rsidRPr="2DB439F6" w:rsidR="69DD21B5">
                <w:rPr>
                  <w:rStyle w:val="Hyperlink"/>
                  <w:rFonts w:ascii="Calibri" w:hAnsi="Calibri" w:eastAsia="Calibri" w:cs="Calibri"/>
                  <w:strike w:val="0"/>
                  <w:dstrike w:val="0"/>
                  <w:noProof w:val="0"/>
                  <w:color w:val="0563C1"/>
                  <w:sz w:val="24"/>
                  <w:szCs w:val="24"/>
                  <w:u w:val="single"/>
                  <w:lang w:val="en-GB"/>
                </w:rPr>
                <w:t>https://web.archive.org/web/20250702033924/https://www.ey.com/content/dam/ey-unified-site/ey-com/en-sg/insights/financial-servicesasia-pacific/documents/ey-sg-singapore-asia-taxonomy-thought-leadership-09-2024-v2.pdf</w:t>
              </w:r>
            </w:hyperlink>
          </w:p>
          <w:p w:rsidRPr="00CF2E7C" w:rsidR="00DD292A" w:rsidP="2DB439F6" w:rsidRDefault="00DD292A" w14:paraId="34B38D57" w14:textId="606942E9">
            <w:pPr>
              <w:spacing w:before="120" w:beforeAutospacing="off" w:after="120" w:afterAutospacing="off"/>
            </w:pPr>
            <w:r w:rsidRPr="2DB439F6" w:rsidR="69DD21B5">
              <w:rPr>
                <w:rFonts w:ascii="Calibri" w:hAnsi="Calibri" w:eastAsia="Calibri" w:cs="Calibri"/>
                <w:noProof w:val="0"/>
                <w:sz w:val="24"/>
                <w:szCs w:val="24"/>
                <w:lang w:val="en-GB"/>
              </w:rPr>
              <w:t xml:space="preserve"> </w:t>
            </w:r>
          </w:p>
          <w:p w:rsidRPr="00CF2E7C" w:rsidR="00DD292A" w:rsidP="00CF2E7C" w:rsidRDefault="00DD292A" w14:paraId="496F7156" w14:textId="64D2F157">
            <w:pPr/>
            <w:r w:rsidRPr="2DB439F6" w:rsidR="69DD21B5">
              <w:rPr>
                <w:rFonts w:ascii="Calibri" w:hAnsi="Calibri" w:eastAsia="Calibri" w:cs="Calibri"/>
                <w:noProof w:val="0"/>
                <w:sz w:val="24"/>
                <w:szCs w:val="24"/>
                <w:lang w:val="en-GB"/>
              </w:rPr>
              <w:t>Indicates implementation of the policy tool in different scenarios</w:t>
            </w:r>
          </w:p>
        </w:tc>
      </w:tr>
      <w:tr w:rsidRPr="009C4D10" w:rsidR="00DD292A" w:rsidTr="2DB439F6"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2DB439F6"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7777777">
            <w:pPr>
              <w:rPr>
                <w:rFonts w:ascii="Calibri" w:hAnsi="Calibri" w:cs="Calibri"/>
              </w:rPr>
            </w:pPr>
          </w:p>
        </w:tc>
      </w:tr>
      <w:tr w:rsidRPr="009C4D10" w:rsidR="00DD292A" w:rsidTr="2DB439F6"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2DB439F6"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2DB439F6"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2DB439F6"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2DB439F6"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13F16A35">
            <w:pPr>
              <w:rPr>
                <w:rFonts w:ascii="Calibri" w:hAnsi="Calibri" w:cs="Calibri"/>
              </w:rPr>
            </w:pPr>
            <w:r w:rsidRPr="2DB439F6" w:rsidR="25AE9542">
              <w:rPr>
                <w:rFonts w:ascii="Calibri" w:hAnsi="Calibri" w:cs="Calibri"/>
              </w:rPr>
              <w:t>X</w:t>
            </w:r>
          </w:p>
        </w:tc>
      </w:tr>
      <w:tr w:rsidRPr="009C4D10" w:rsidR="00DD292A" w:rsidTr="2DB439F6"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2DB439F6"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DB439F6"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0B2F86A7">
            <w:pPr>
              <w:rPr>
                <w:rFonts w:ascii="Calibri" w:hAnsi="Calibri" w:cs="Calibri"/>
              </w:rPr>
            </w:pPr>
            <w:r w:rsidRPr="2DB439F6" w:rsidR="49737572">
              <w:rPr>
                <w:rFonts w:ascii="Calibri" w:hAnsi="Calibri" w:cs="Calibri"/>
              </w:rPr>
              <w:t xml:space="preserve">Tool is a voluntary guideline. </w:t>
            </w: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2DB439F6"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2DB439F6"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2DB439F6"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5D4BF608">
            <w:pPr>
              <w:textAlignment w:val="baseline"/>
              <w:rPr>
                <w:rFonts w:ascii="Calibri" w:hAnsi="Calibri" w:eastAsia="Times New Roman" w:cs="Calibri"/>
                <w:kern w:val="0"/>
                <w:lang w:eastAsia="en-GB"/>
                <w14:ligatures w14:val="none"/>
              </w:rPr>
            </w:pPr>
            <w:r w:rsidRPr="2DB439F6" w:rsidR="5CD74CC6">
              <w:rPr>
                <w:rFonts w:ascii="Calibri" w:hAnsi="Calibri" w:eastAsia="Times New Roman" w:cs="Calibri"/>
                <w:lang w:eastAsia="en-GB"/>
              </w:rPr>
              <w:t>X</w:t>
            </w:r>
          </w:p>
        </w:tc>
      </w:tr>
      <w:tr w:rsidRPr="009C4D10" w:rsidR="00410853" w:rsidTr="2DB439F6"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2DB439F6"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2DB439F6"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711949A4">
            <w:pPr>
              <w:textAlignment w:val="baseline"/>
              <w:rPr>
                <w:rFonts w:ascii="Calibri" w:hAnsi="Calibri" w:eastAsia="Times New Roman" w:cs="Calibri"/>
                <w:kern w:val="0"/>
                <w:lang w:eastAsia="en-GB"/>
                <w14:ligatures w14:val="none"/>
              </w:rPr>
            </w:pPr>
            <w:r w:rsidRPr="2DB439F6" w:rsidR="3FC69300">
              <w:rPr>
                <w:rFonts w:ascii="Calibri" w:hAnsi="Calibri" w:eastAsia="Times New Roman" w:cs="Calibri"/>
                <w:lang w:eastAsia="en-GB"/>
              </w:rPr>
              <w:t>X</w:t>
            </w:r>
          </w:p>
        </w:tc>
      </w:tr>
      <w:tr w:rsidRPr="009C4D10" w:rsidR="00410853" w:rsidTr="2DB439F6"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2DB439F6"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6DBD9032">
            <w:pPr>
              <w:textAlignment w:val="baseline"/>
              <w:rPr>
                <w:rFonts w:ascii="Calibri" w:hAnsi="Calibri" w:eastAsia="Times New Roman" w:cs="Calibri"/>
                <w:kern w:val="0"/>
                <w:lang w:eastAsia="en-GB"/>
                <w14:ligatures w14:val="none"/>
              </w:rPr>
            </w:pPr>
            <w:r w:rsidRPr="2DB439F6" w:rsidR="623D4A50">
              <w:rPr>
                <w:rFonts w:ascii="Calibri" w:hAnsi="Calibri" w:eastAsia="Times New Roman" w:cs="Calibri"/>
                <w:lang w:eastAsia="en-GB"/>
              </w:rPr>
              <w:t xml:space="preserve">The purpose is to </w:t>
            </w:r>
            <w:r w:rsidRPr="2DB439F6" w:rsidR="623D4A50">
              <w:rPr>
                <w:rFonts w:ascii="Calibri" w:hAnsi="Calibri" w:eastAsia="Calibri" w:cs="Calibri"/>
                <w:noProof w:val="0"/>
                <w:sz w:val="24"/>
                <w:szCs w:val="24"/>
                <w:lang w:val="en-GB"/>
              </w:rPr>
              <w:t xml:space="preserve">define the green and transition economy and opportunities. In addition, it serves as a practical guidance for market participants such as asset owners, investment managers, financial institutions, as well as issuers, policymakers, regulators, and other stakeholders to </w:t>
            </w:r>
            <w:r w:rsidRPr="2DB439F6" w:rsidR="623D4A50">
              <w:rPr>
                <w:rFonts w:ascii="Calibri" w:hAnsi="Calibri" w:eastAsia="Calibri" w:cs="Calibri"/>
                <w:noProof w:val="0"/>
                <w:sz w:val="24"/>
                <w:szCs w:val="24"/>
                <w:lang w:val="en-GB"/>
              </w:rPr>
              <w:t>i</w:t>
            </w:r>
            <w:r w:rsidRPr="2DB439F6" w:rsidR="623D4A50">
              <w:rPr>
                <w:rFonts w:ascii="Calibri" w:hAnsi="Calibri" w:eastAsia="Calibri" w:cs="Calibri"/>
                <w:noProof w:val="0"/>
                <w:sz w:val="24"/>
                <w:szCs w:val="24"/>
                <w:lang w:val="en-GB"/>
              </w:rPr>
              <w:t>dentify</w:t>
            </w:r>
            <w:r w:rsidRPr="2DB439F6" w:rsidR="623D4A50">
              <w:rPr>
                <w:rFonts w:ascii="Calibri" w:hAnsi="Calibri" w:eastAsia="Calibri" w:cs="Calibri"/>
                <w:noProof w:val="0"/>
                <w:sz w:val="24"/>
                <w:szCs w:val="24"/>
                <w:lang w:val="en-GB"/>
              </w:rPr>
              <w:t xml:space="preserve"> </w:t>
            </w:r>
            <w:r w:rsidRPr="2DB439F6" w:rsidR="623D4A50">
              <w:rPr>
                <w:rFonts w:ascii="Calibri" w:hAnsi="Calibri" w:eastAsia="Calibri" w:cs="Calibri"/>
                <w:noProof w:val="0"/>
                <w:sz w:val="24"/>
                <w:szCs w:val="24"/>
                <w:lang w:val="en-GB"/>
              </w:rPr>
              <w:t xml:space="preserve">and </w:t>
            </w:r>
            <w:r w:rsidRPr="2DB439F6" w:rsidR="623D4A50">
              <w:rPr>
                <w:rFonts w:ascii="Calibri" w:hAnsi="Calibri" w:eastAsia="Calibri" w:cs="Calibri"/>
                <w:noProof w:val="0"/>
                <w:sz w:val="24"/>
                <w:szCs w:val="24"/>
                <w:lang w:val="en-GB"/>
              </w:rPr>
              <w:t>a</w:t>
            </w:r>
            <w:r w:rsidRPr="2DB439F6" w:rsidR="623D4A50">
              <w:rPr>
                <w:rFonts w:ascii="Calibri" w:hAnsi="Calibri" w:eastAsia="Calibri" w:cs="Calibri"/>
                <w:noProof w:val="0"/>
                <w:sz w:val="24"/>
                <w:szCs w:val="24"/>
                <w:lang w:val="en-GB"/>
              </w:rPr>
              <w:t>llocate</w:t>
            </w:r>
            <w:r w:rsidRPr="2DB439F6" w:rsidR="623D4A50">
              <w:rPr>
                <w:rFonts w:ascii="Calibri" w:hAnsi="Calibri" w:eastAsia="Calibri" w:cs="Calibri"/>
                <w:noProof w:val="0"/>
                <w:sz w:val="24"/>
                <w:szCs w:val="24"/>
                <w:lang w:val="en-GB"/>
              </w:rPr>
              <w:t xml:space="preserve"> </w:t>
            </w:r>
            <w:r w:rsidRPr="2DB439F6" w:rsidR="623D4A50">
              <w:rPr>
                <w:rFonts w:ascii="Calibri" w:hAnsi="Calibri" w:eastAsia="Calibri" w:cs="Calibri"/>
                <w:noProof w:val="0"/>
                <w:sz w:val="24"/>
                <w:szCs w:val="24"/>
                <w:lang w:val="en-GB"/>
              </w:rPr>
              <w:t>capital to green and transition activities and projects.</w:t>
            </w:r>
          </w:p>
        </w:tc>
      </w:tr>
      <w:tr w:rsidRPr="009C4D10" w:rsidR="00410853" w:rsidTr="2DB439F6"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2DB439F6"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2DB439F6"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2DB439F6"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2DB439F6"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2DB439F6"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2DB439F6"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2DB439F6"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2DB439F6"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2DB439F6"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2DB439F6"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0ADECF1C">
            <w:pPr>
              <w:textAlignment w:val="baseline"/>
              <w:rPr>
                <w:rFonts w:ascii="Calibri" w:hAnsi="Calibri" w:eastAsia="Times New Roman" w:cs="Calibri"/>
                <w:kern w:val="0"/>
                <w:lang w:eastAsia="en-GB"/>
                <w14:ligatures w14:val="none"/>
              </w:rPr>
            </w:pPr>
            <w:r w:rsidRPr="2DB439F6" w:rsidR="4E2D3AB0">
              <w:rPr>
                <w:rFonts w:ascii="Calibri" w:hAnsi="Calibri" w:eastAsia="Times New Roman" w:cs="Calibri"/>
                <w:lang w:eastAsia="en-GB"/>
              </w:rPr>
              <w:t>X</w:t>
            </w:r>
          </w:p>
        </w:tc>
      </w:tr>
      <w:tr w:rsidRPr="009C4D10" w:rsidR="008C4722" w:rsidTr="2DB439F6"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2DB439F6"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6B72276">
            <w:pPr>
              <w:textAlignment w:val="baseline"/>
            </w:pPr>
            <w:r w:rsidRPr="2DB439F6" w:rsidR="1C42610A">
              <w:rPr>
                <w:rFonts w:ascii="Calibri" w:hAnsi="Calibri" w:eastAsia="Calibri" w:cs="Calibri"/>
                <w:noProof w:val="0"/>
                <w:sz w:val="24"/>
                <w:szCs w:val="24"/>
                <w:lang w:val="en-GB"/>
              </w:rPr>
              <w:t>Pages 126-127 discusses how the policy tool addresses the incidence of climate-related financial risks on the targeted entity. This is achieved by providing a science-based classification system that enables risk identification and assessment. It involves the use of a traffic light system to categorise the activities</w:t>
            </w:r>
          </w:p>
        </w:tc>
      </w:tr>
      <w:tr w:rsidRPr="009C4D10" w:rsidR="008C4722" w:rsidTr="2DB439F6"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DB439F6"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2DB439F6"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2DB439F6"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71D2CCEE">
            <w:pPr>
              <w:textAlignment w:val="baseline"/>
              <w:rPr>
                <w:rFonts w:ascii="Calibri" w:hAnsi="Calibri" w:eastAsia="Times New Roman" w:cs="Calibri"/>
                <w:kern w:val="0"/>
                <w:lang w:eastAsia="en-GB"/>
                <w14:ligatures w14:val="none"/>
              </w:rPr>
            </w:pPr>
            <w:r w:rsidRPr="2DB439F6" w:rsidR="772EE13F">
              <w:rPr>
                <w:rFonts w:ascii="Calibri" w:hAnsi="Calibri" w:eastAsia="Times New Roman" w:cs="Calibri"/>
                <w:lang w:eastAsia="en-GB"/>
              </w:rPr>
              <w:t>X</w:t>
            </w:r>
          </w:p>
        </w:tc>
      </w:tr>
      <w:tr w:rsidRPr="009C4D10" w:rsidR="008C4722" w:rsidTr="2DB439F6"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2DB439F6"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DB439F6"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6225B45F">
            <w:pPr>
              <w:textAlignment w:val="baseline"/>
            </w:pPr>
            <w:r w:rsidRPr="2DB439F6" w:rsidR="434449CB">
              <w:rPr>
                <w:rFonts w:ascii="Calibri" w:hAnsi="Calibri" w:eastAsia="Calibri" w:cs="Calibri"/>
                <w:noProof w:val="0"/>
                <w:sz w:val="24"/>
                <w:szCs w:val="24"/>
                <w:lang w:val="en-GB"/>
              </w:rPr>
              <w:t>The taxonomy promotes voluntary reporting by financial institutions. This can be found in the disclosure of taxonomy-aligned revenues at pages 126-129 of the policy tool.</w:t>
            </w:r>
          </w:p>
        </w:tc>
      </w:tr>
      <w:tr w:rsidRPr="009C4D10" w:rsidR="008C4722" w:rsidTr="2DB439F6"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2DB439F6"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5BA46E7">
            <w:pPr>
              <w:textAlignment w:val="baseline"/>
              <w:rPr>
                <w:rFonts w:ascii="Calibri" w:hAnsi="Calibri" w:eastAsia="Times New Roman" w:cs="Calibri"/>
                <w:kern w:val="0"/>
                <w:lang w:eastAsia="en-GB"/>
                <w14:ligatures w14:val="none"/>
              </w:rPr>
            </w:pPr>
            <w:r w:rsidRPr="2DB439F6" w:rsidR="0EC91C89">
              <w:rPr>
                <w:rFonts w:ascii="Calibri" w:hAnsi="Calibri" w:eastAsia="Times New Roman" w:cs="Calibri"/>
                <w:lang w:eastAsia="en-GB"/>
              </w:rPr>
              <w:t>X</w:t>
            </w:r>
          </w:p>
        </w:tc>
      </w:tr>
      <w:tr w:rsidRPr="009C4D10" w:rsidR="007B7DEE" w:rsidTr="2DB439F6"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2DB439F6"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2DB439F6"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2DB439F6"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2DB439F6" w:rsidRDefault="007B7DEE" w14:paraId="051242C1" w14:textId="76DC84DE">
            <w:pPr>
              <w:spacing w:before="120" w:beforeAutospacing="off" w:after="120" w:afterAutospacing="off"/>
              <w:textAlignment w:val="baseline"/>
            </w:pPr>
            <w:r w:rsidRPr="2DB439F6" w:rsidR="4E1CB827">
              <w:rPr>
                <w:rFonts w:ascii="Calibri" w:hAnsi="Calibri" w:eastAsia="Calibri" w:cs="Calibri"/>
                <w:noProof w:val="0"/>
                <w:sz w:val="24"/>
                <w:szCs w:val="24"/>
                <w:lang w:val="en-GB"/>
              </w:rPr>
              <w:t>The policy tool uses a Green-Amber-ineligible classification system. See page 19.</w:t>
            </w:r>
          </w:p>
          <w:p w:rsidRPr="00CF2E7C" w:rsidR="007B7DEE" w:rsidP="2DB439F6" w:rsidRDefault="007B7DEE" w14:paraId="0155CC60" w14:textId="3095C7F5">
            <w:pPr>
              <w:spacing w:before="120" w:beforeAutospacing="off" w:after="120" w:afterAutospacing="off"/>
              <w:textAlignment w:val="baseline"/>
            </w:pPr>
            <w:r w:rsidRPr="2DB439F6" w:rsidR="4E1CB827">
              <w:rPr>
                <w:rFonts w:ascii="Calibri" w:hAnsi="Calibri" w:eastAsia="Calibri" w:cs="Calibri"/>
                <w:noProof w:val="0"/>
                <w:sz w:val="24"/>
                <w:szCs w:val="24"/>
                <w:lang w:val="en-GB"/>
              </w:rPr>
              <w:t>Green: aligned with a 1.5 degree Celsius climate pathway</w:t>
            </w:r>
          </w:p>
          <w:p w:rsidRPr="00CF2E7C" w:rsidR="007B7DEE" w:rsidP="2DB439F6" w:rsidRDefault="007B7DEE" w14:paraId="512FC194" w14:textId="1FDCC85C">
            <w:pPr>
              <w:spacing w:before="120" w:beforeAutospacing="off" w:after="120" w:afterAutospacing="off"/>
              <w:textAlignment w:val="baseline"/>
            </w:pPr>
            <w:r w:rsidRPr="2DB439F6" w:rsidR="4E1CB827">
              <w:rPr>
                <w:rFonts w:ascii="Calibri" w:hAnsi="Calibri" w:eastAsia="Calibri" w:cs="Calibri"/>
                <w:noProof w:val="0"/>
                <w:sz w:val="24"/>
                <w:szCs w:val="24"/>
                <w:lang w:val="en-GB"/>
              </w:rPr>
              <w:t>Amber(transition): Not yet aligned but on a credible path toward green</w:t>
            </w:r>
          </w:p>
          <w:p w:rsidRPr="00CF2E7C" w:rsidR="007B7DEE" w:rsidP="00CF2E7C" w:rsidRDefault="007B7DEE" w14:paraId="42397B76" w14:textId="16598E2F">
            <w:pPr>
              <w:textAlignment w:val="baseline"/>
            </w:pPr>
            <w:r w:rsidRPr="2DB439F6" w:rsidR="4E1CB827">
              <w:rPr>
                <w:rFonts w:ascii="Calibri" w:hAnsi="Calibri" w:eastAsia="Calibri" w:cs="Calibri"/>
                <w:noProof w:val="0"/>
                <w:sz w:val="24"/>
                <w:szCs w:val="24"/>
                <w:lang w:val="en-GB"/>
              </w:rPr>
              <w:t>Ineligible: Not aligned and not transitioning</w:t>
            </w:r>
          </w:p>
        </w:tc>
      </w:tr>
      <w:tr w:rsidRPr="009C4D10" w:rsidR="007B7DEE" w:rsidTr="2DB439F6"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2DB439F6"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44DCBDB0">
            <w:pPr>
              <w:textAlignment w:val="baseline"/>
              <w:rPr>
                <w:rFonts w:ascii="Calibri" w:hAnsi="Calibri" w:eastAsia="Times New Roman" w:cs="Calibri"/>
                <w:kern w:val="0"/>
                <w:lang w:eastAsia="en-GB"/>
                <w14:ligatures w14:val="none"/>
              </w:rPr>
            </w:pPr>
            <w:r w:rsidRPr="2DB439F6" w:rsidR="52023E88">
              <w:rPr>
                <w:rFonts w:ascii="Calibri" w:hAnsi="Calibri" w:eastAsia="Times New Roman" w:cs="Calibri"/>
                <w:lang w:eastAsia="en-GB"/>
              </w:rPr>
              <w:t>X</w:t>
            </w:r>
          </w:p>
        </w:tc>
      </w:tr>
      <w:tr w:rsidRPr="009C4D10" w:rsidR="00ED7E12" w:rsidTr="2DB439F6"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198C802C">
            <w:pPr>
              <w:textAlignment w:val="baseline"/>
              <w:rPr>
                <w:rFonts w:ascii="Calibri" w:hAnsi="Calibri" w:eastAsia="Times New Roman" w:cs="Calibri"/>
                <w:kern w:val="0"/>
                <w:lang w:eastAsia="en-GB"/>
                <w14:ligatures w14:val="none"/>
              </w:rPr>
            </w:pPr>
            <w:r w:rsidRPr="2DB439F6" w:rsidR="52023E88">
              <w:rPr>
                <w:rFonts w:ascii="Calibri" w:hAnsi="Calibri" w:eastAsia="Times New Roman" w:cs="Calibri"/>
                <w:lang w:eastAsia="en-GB"/>
              </w:rPr>
              <w:t>X</w:t>
            </w:r>
          </w:p>
        </w:tc>
      </w:tr>
      <w:tr w:rsidRPr="009C4D10" w:rsidR="00ED7E12" w:rsidTr="2DB439F6"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095284BC">
            <w:pPr>
              <w:textAlignment w:val="baseline"/>
              <w:rPr>
                <w:rFonts w:ascii="Calibri" w:hAnsi="Calibri" w:eastAsia="Times New Roman" w:cs="Calibri"/>
                <w:kern w:val="0"/>
                <w:lang w:eastAsia="en-GB"/>
                <w14:ligatures w14:val="none"/>
              </w:rPr>
            </w:pPr>
            <w:r w:rsidRPr="2DB439F6" w:rsidR="314B295A">
              <w:rPr>
                <w:rFonts w:ascii="Calibri" w:hAnsi="Calibri" w:eastAsia="Times New Roman" w:cs="Calibri"/>
                <w:lang w:eastAsia="en-GB"/>
              </w:rPr>
              <w:t>X</w:t>
            </w:r>
          </w:p>
        </w:tc>
      </w:tr>
      <w:tr w:rsidRPr="009C4D10" w:rsidR="00ED7E12" w:rsidTr="2DB439F6"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2DB439F6"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2DB439F6"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2DB439F6"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2DB439F6" w:rsidRDefault="00ED7E12" w14:paraId="6A6D944E" w14:textId="7FA69A73">
            <w:pPr>
              <w:pStyle w:val="ListParagraph"/>
              <w:numPr>
                <w:ilvl w:val="0"/>
                <w:numId w:val="49"/>
              </w:numPr>
              <w:spacing w:before="0" w:beforeAutospacing="off" w:after="0" w:afterAutospacing="off"/>
              <w:ind w:left="720" w:right="0" w:hanging="360"/>
              <w:textAlignment w:val="baseline"/>
              <w:rPr>
                <w:rFonts w:ascii="Calibri" w:hAnsi="Calibri" w:eastAsia="Calibri" w:cs="Calibri"/>
                <w:noProof w:val="0"/>
                <w:sz w:val="24"/>
                <w:szCs w:val="24"/>
                <w:lang w:val="en-GB"/>
              </w:rPr>
            </w:pPr>
            <w:r w:rsidRPr="2DB439F6" w:rsidR="21A4BD51">
              <w:rPr>
                <w:rFonts w:ascii="Calibri" w:hAnsi="Calibri" w:eastAsia="Calibri" w:cs="Calibri"/>
                <w:noProof w:val="0"/>
                <w:sz w:val="24"/>
                <w:szCs w:val="24"/>
                <w:lang w:val="en-GB"/>
              </w:rPr>
              <w:t>Self reporting by targeted entities</w:t>
            </w:r>
          </w:p>
          <w:p w:rsidRPr="00CF2E7C" w:rsidR="00ED7E12" w:rsidP="2DB439F6" w:rsidRDefault="00ED7E12" w14:paraId="37A7C502" w14:textId="327855BB">
            <w:pPr>
              <w:pStyle w:val="ListParagraph"/>
              <w:numPr>
                <w:ilvl w:val="0"/>
                <w:numId w:val="49"/>
              </w:numPr>
              <w:spacing w:before="0" w:beforeAutospacing="off" w:after="0" w:afterAutospacing="off"/>
              <w:ind w:left="720" w:right="0" w:hanging="360"/>
              <w:textAlignment w:val="baseline"/>
              <w:rPr>
                <w:rFonts w:ascii="Calibri" w:hAnsi="Calibri" w:eastAsia="Calibri" w:cs="Calibri"/>
                <w:noProof w:val="0"/>
                <w:sz w:val="24"/>
                <w:szCs w:val="24"/>
                <w:lang w:val="en-GB"/>
              </w:rPr>
            </w:pPr>
            <w:r w:rsidRPr="2DB439F6" w:rsidR="21A4BD51">
              <w:rPr>
                <w:rFonts w:ascii="Calibri" w:hAnsi="Calibri" w:eastAsia="Calibri" w:cs="Calibri"/>
                <w:noProof w:val="0"/>
                <w:sz w:val="24"/>
                <w:szCs w:val="24"/>
                <w:lang w:val="en-GB"/>
              </w:rPr>
              <w:t>Third party verification, at page 97-99</w:t>
            </w:r>
          </w:p>
          <w:p w:rsidRPr="00CF2E7C" w:rsidR="00ED7E12" w:rsidP="00CF2E7C" w:rsidRDefault="00ED7E12" w14:paraId="42FF8A1B" w14:textId="1DC93847">
            <w:pPr>
              <w:textAlignment w:val="baseline"/>
            </w:pPr>
            <w:r w:rsidRPr="2DB439F6" w:rsidR="21A4BD51">
              <w:rPr>
                <w:rFonts w:ascii="Calibri" w:hAnsi="Calibri" w:eastAsia="Calibri" w:cs="Calibri"/>
                <w:noProof w:val="0"/>
                <w:sz w:val="24"/>
                <w:szCs w:val="24"/>
                <w:lang w:val="en-GB"/>
              </w:rPr>
              <w:t>Potential regulatory oversight at page 134</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2DB439F6"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2DB439F6"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DB439F6"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2DB439F6"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6C051C7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39A578B">
              <w:rPr>
                <w:rFonts w:ascii="Calibri" w:hAnsi="Calibri" w:eastAsia="Times New Roman" w:cs="Calibri"/>
                <w:kern w:val="0"/>
                <w:lang w:eastAsia="en-GB"/>
                <w14:ligatures w14:val="none"/>
              </w:rPr>
              <w:t>X</w:t>
            </w:r>
          </w:p>
        </w:tc>
      </w:tr>
      <w:tr w:rsidRPr="009C4D10" w:rsidR="00702413" w:rsidTr="2DB439F6"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16F2EB7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139A578B">
              <w:rPr>
                <w:rFonts w:ascii="Calibri" w:hAnsi="Calibri" w:eastAsia="Times New Roman" w:cs="Calibri"/>
                <w:kern w:val="0"/>
                <w:lang w:eastAsia="en-GB"/>
                <w14:ligatures w14:val="none"/>
              </w:rPr>
              <w:t>X</w:t>
            </w:r>
          </w:p>
        </w:tc>
      </w:tr>
      <w:tr w:rsidRPr="009C4D10" w:rsidR="00702413" w:rsidTr="2DB439F6"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29536E9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DCAC01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DB439F6"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401F428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DCAC01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DB439F6"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2A7EF13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2ED4A21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DB439F6"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5F891D90">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2ED4A21C">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DB439F6"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2DB439F6"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2DB439F6"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2DB439F6"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2DB439F6"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2DB439F6"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4B07787D">
            <w:pPr>
              <w:textAlignment w:val="baseline"/>
              <w:rPr>
                <w:rFonts w:ascii="Calibri" w:hAnsi="Calibri" w:eastAsia="Times New Roman" w:cs="Calibri"/>
                <w:kern w:val="0"/>
                <w:lang w:eastAsia="en-GB"/>
                <w14:ligatures w14:val="none"/>
              </w:rPr>
            </w:pPr>
            <w:r w:rsidRPr="2DB439F6" w:rsidR="16183C91">
              <w:rPr>
                <w:rFonts w:ascii="Calibri" w:hAnsi="Calibri" w:eastAsia="Times New Roman" w:cs="Calibri"/>
                <w:lang w:eastAsia="en-GB"/>
              </w:rPr>
              <w:t>X</w:t>
            </w:r>
          </w:p>
        </w:tc>
      </w:tr>
      <w:tr w:rsidRPr="009C4D10" w:rsidR="00C82860" w:rsidTr="2DB439F6"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2DB439F6"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2DB439F6"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BD510A6">
            <w:pPr>
              <w:textAlignment w:val="baseline"/>
            </w:pPr>
            <w:r w:rsidRPr="2DB439F6" w:rsidR="1BAFD679">
              <w:rPr>
                <w:rFonts w:ascii="Calibri" w:hAnsi="Calibri" w:eastAsia="Calibri" w:cs="Calibri"/>
                <w:noProof w:val="0"/>
                <w:sz w:val="24"/>
                <w:szCs w:val="24"/>
                <w:lang w:val="en-GB"/>
              </w:rPr>
              <w:t xml:space="preserve">Entities are recommended to </w:t>
            </w:r>
            <w:r w:rsidRPr="2DB439F6" w:rsidR="1BAFD679">
              <w:rPr>
                <w:rFonts w:ascii="Calibri" w:hAnsi="Calibri" w:eastAsia="Calibri" w:cs="Calibri"/>
                <w:noProof w:val="0"/>
                <w:sz w:val="24"/>
                <w:szCs w:val="24"/>
                <w:lang w:val="en-GB"/>
              </w:rPr>
              <w:t>disclose</w:t>
            </w:r>
            <w:r w:rsidRPr="2DB439F6" w:rsidR="1BAFD679">
              <w:rPr>
                <w:rFonts w:ascii="Calibri" w:hAnsi="Calibri" w:eastAsia="Calibri" w:cs="Calibri"/>
                <w:noProof w:val="0"/>
                <w:sz w:val="24"/>
                <w:szCs w:val="24"/>
                <w:lang w:val="en-GB"/>
              </w:rPr>
              <w:t xml:space="preserve"> alignment with the taxonomy using internationally recognised frameworks (e.g., ISSB, GRI, TCFD, CDP). See page 133.</w:t>
            </w:r>
          </w:p>
        </w:tc>
      </w:tr>
      <w:tr w:rsidRPr="009C4D10" w:rsidR="00C82860" w:rsidTr="2DB439F6"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DB439F6"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2DB439F6"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2DB439F6"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47F05F5E">
            <w:pPr>
              <w:textAlignment w:val="baseline"/>
              <w:rPr>
                <w:rFonts w:ascii="Calibri" w:hAnsi="Calibri" w:eastAsia="Times New Roman" w:cs="Calibri"/>
                <w:kern w:val="0"/>
                <w:lang w:eastAsia="en-GB"/>
                <w14:ligatures w14:val="none"/>
              </w:rPr>
            </w:pPr>
            <w:r w:rsidRPr="2DB439F6" w:rsidR="45BECA7C">
              <w:rPr>
                <w:rFonts w:ascii="Calibri" w:hAnsi="Calibri" w:eastAsia="Times New Roman" w:cs="Calibri"/>
                <w:lang w:eastAsia="en-GB"/>
              </w:rPr>
              <w:t>X</w:t>
            </w:r>
          </w:p>
        </w:tc>
      </w:tr>
      <w:tr w:rsidRPr="009C4D10" w:rsidR="00C82860" w:rsidTr="2DB439F6"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2DB439F6"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2DB439F6"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DB439F6"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2DB439F6"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7074087B">
            <w:pPr>
              <w:textAlignment w:val="baseline"/>
              <w:rPr>
                <w:rFonts w:ascii="Calibri" w:hAnsi="Calibri" w:eastAsia="Times New Roman" w:cs="Calibri"/>
                <w:kern w:val="0"/>
                <w:lang w:eastAsia="en-GB"/>
                <w14:ligatures w14:val="none"/>
              </w:rPr>
            </w:pPr>
            <w:r w:rsidRPr="00CF2E7C" w:rsidR="6E17C3E8">
              <w:rPr>
                <w:rFonts w:ascii="Calibri" w:hAnsi="Calibri" w:eastAsia="Times New Roman" w:cs="Calibri"/>
                <w:kern w:val="0"/>
                <w:lang w:val="en-SG" w:eastAsia="en-GB"/>
                <w14:ligatures w14:val="none"/>
              </w:rPr>
              <w:t> </w:t>
            </w:r>
            <w:r w:rsidRPr="00CF2E7C" w:rsidR="2C86D5D1">
              <w:rPr>
                <w:rFonts w:ascii="Calibri" w:hAnsi="Calibri" w:eastAsia="Times New Roman" w:cs="Calibri"/>
                <w:kern w:val="0"/>
                <w:lang w:val="en-SG" w:eastAsia="en-GB"/>
                <w14:ligatures w14:val="none"/>
              </w:rPr>
              <w:t>X</w:t>
            </w:r>
          </w:p>
        </w:tc>
      </w:tr>
      <w:tr w:rsidRPr="009C4D10" w:rsidR="00C82860" w:rsidTr="2DB439F6"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1B172304">
            <w:pPr>
              <w:textAlignment w:val="baseline"/>
              <w:rPr>
                <w:rFonts w:ascii="Calibri" w:hAnsi="Calibri" w:eastAsia="Times New Roman" w:cs="Calibri"/>
                <w:kern w:val="0"/>
                <w:lang w:eastAsia="en-GB"/>
                <w14:ligatures w14:val="none"/>
              </w:rPr>
            </w:pPr>
            <w:r w:rsidRPr="00CF2E7C" w:rsidR="6E17C3E8">
              <w:rPr>
                <w:rFonts w:ascii="Calibri" w:hAnsi="Calibri" w:eastAsia="Times New Roman" w:cs="Calibri"/>
                <w:kern w:val="0"/>
                <w:lang w:val="en-SG" w:eastAsia="en-GB"/>
                <w14:ligatures w14:val="none"/>
              </w:rPr>
              <w:t> </w:t>
            </w:r>
            <w:r w:rsidRPr="00CF2E7C" w:rsidR="2C86D5D1">
              <w:rPr>
                <w:rFonts w:ascii="Calibri" w:hAnsi="Calibri" w:eastAsia="Times New Roman" w:cs="Calibri"/>
                <w:kern w:val="0"/>
                <w:lang w:val="en-SG" w:eastAsia="en-GB"/>
                <w14:ligatures w14:val="none"/>
              </w:rPr>
              <w:t>X</w:t>
            </w:r>
          </w:p>
        </w:tc>
      </w:tr>
      <w:tr w:rsidRPr="009C4D10" w:rsidR="00C82860" w:rsidTr="2DB439F6"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464DBA60">
            <w:pPr>
              <w:textAlignment w:val="baseline"/>
              <w:rPr>
                <w:rFonts w:ascii="Calibri" w:hAnsi="Calibri" w:eastAsia="Times New Roman" w:cs="Calibri"/>
                <w:kern w:val="0"/>
                <w:lang w:eastAsia="en-GB"/>
                <w14:ligatures w14:val="none"/>
              </w:rPr>
            </w:pPr>
            <w:r w:rsidRPr="00CF2E7C" w:rsidR="6E17C3E8">
              <w:rPr>
                <w:rFonts w:ascii="Calibri" w:hAnsi="Calibri" w:eastAsia="Times New Roman" w:cs="Calibri"/>
                <w:kern w:val="0"/>
                <w:lang w:val="en-SG" w:eastAsia="en-GB"/>
                <w14:ligatures w14:val="none"/>
              </w:rPr>
              <w:t> </w:t>
            </w:r>
            <w:r w:rsidRPr="00CF2E7C" w:rsidR="2C86D5D1">
              <w:rPr>
                <w:rFonts w:ascii="Calibri" w:hAnsi="Calibri" w:eastAsia="Times New Roman" w:cs="Calibri"/>
                <w:kern w:val="0"/>
                <w:lang w:val="en-SG" w:eastAsia="en-GB"/>
                <w14:ligatures w14:val="none"/>
              </w:rPr>
              <w:t>X</w:t>
            </w:r>
          </w:p>
        </w:tc>
      </w:tr>
      <w:tr w:rsidRPr="009C4D10" w:rsidR="00C82860" w:rsidTr="2DB439F6"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69BEF56C">
            <w:pPr>
              <w:textAlignment w:val="baseline"/>
              <w:rPr>
                <w:rFonts w:ascii="Calibri" w:hAnsi="Calibri" w:eastAsia="Times New Roman" w:cs="Calibri"/>
                <w:kern w:val="0"/>
                <w:lang w:eastAsia="en-GB"/>
                <w14:ligatures w14:val="none"/>
              </w:rPr>
            </w:pPr>
            <w:r w:rsidRPr="00CF2E7C" w:rsidR="6E17C3E8">
              <w:rPr>
                <w:rFonts w:ascii="Calibri" w:hAnsi="Calibri" w:eastAsia="Times New Roman" w:cs="Calibri"/>
                <w:kern w:val="0"/>
                <w:lang w:val="en-SG" w:eastAsia="en-GB"/>
                <w14:ligatures w14:val="none"/>
              </w:rPr>
              <w:t> </w:t>
            </w:r>
            <w:r w:rsidRPr="00CF2E7C" w:rsidR="77AFF7AC">
              <w:rPr>
                <w:rFonts w:ascii="Calibri" w:hAnsi="Calibri" w:eastAsia="Times New Roman" w:cs="Calibri"/>
                <w:kern w:val="0"/>
                <w:lang w:val="en-SG" w:eastAsia="en-GB"/>
                <w14:ligatures w14:val="none"/>
              </w:rPr>
              <w:t>X</w:t>
            </w:r>
          </w:p>
        </w:tc>
      </w:tr>
      <w:tr w:rsidRPr="009C4D10" w:rsidR="00C82860" w:rsidTr="2DB439F6"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DB439F6"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DB439F6"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2DB439F6"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2DB439F6"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2DB439F6" w:rsidRDefault="00702413" w14:paraId="2FE5DF4C" w14:textId="21DBF224">
            <w:pPr>
              <w:textAlignment w:val="baseline"/>
              <w:rPr>
                <w:rFonts w:eastAsia="Times New Roman" w:cs="Calibri" w:cstheme="minorAscii"/>
                <w:kern w:val="0"/>
                <w:lang w:eastAsia="en-GB"/>
                <w14:ligatures w14:val="none"/>
              </w:rPr>
            </w:pPr>
            <w:r w:rsidRPr="2DB439F6" w:rsidR="596768E0">
              <w:rPr>
                <w:rFonts w:eastAsia="Times New Roman" w:cs="Calibri" w:cstheme="minorAscii"/>
                <w:lang w:eastAsia="en-GB"/>
              </w:rPr>
              <w:t xml:space="preserve">This tool serves </w:t>
            </w:r>
            <w:r w:rsidRPr="2DB439F6" w:rsidR="596768E0">
              <w:rPr>
                <w:rFonts w:eastAsia="Times New Roman" w:cs="Calibri" w:cstheme="minorAscii"/>
                <w:lang w:eastAsia="en-GB"/>
              </w:rPr>
              <w:t>as a way to</w:t>
            </w:r>
            <w:r w:rsidRPr="2DB439F6" w:rsidR="596768E0">
              <w:rPr>
                <w:rFonts w:eastAsia="Times New Roman" w:cs="Calibri" w:cstheme="minorAscii"/>
                <w:lang w:eastAsia="en-GB"/>
              </w:rPr>
              <w:t xml:space="preserve"> create a common standard across various industry players of sustainable finance. It is more of an overarching concept. </w:t>
            </w:r>
          </w:p>
        </w:tc>
      </w:tr>
      <w:tr w:rsidRPr="009C4D10" w:rsidR="00702413" w:rsidTr="2DB439F6"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2DB439F6"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2DB439F6"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2DB439F6"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2DB439F6"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32485369" w14:textId="114FD8AD">
            <w:pPr>
              <w:rPr>
                <w:rFonts w:cs="Calibri" w:cstheme="minorAscii"/>
              </w:rPr>
            </w:pPr>
            <w:r w:rsidRPr="2DB439F6" w:rsidR="74D3ED50">
              <w:rPr>
                <w:rFonts w:cs="Calibri" w:cstheme="minorAscii"/>
                <w:lang w:val="en-SG"/>
              </w:rPr>
              <w:t> </w:t>
            </w:r>
            <w:r w:rsidRPr="2DB439F6" w:rsidR="74D3ED50">
              <w:rPr>
                <w:rFonts w:cs="Calibri" w:cstheme="minorAscii"/>
              </w:rPr>
              <w:t> </w:t>
            </w:r>
            <w:r w:rsidRPr="2DB439F6" w:rsidR="7EFF6C66">
              <w:rPr>
                <w:rFonts w:cs="Calibri" w:cstheme="minorAscii"/>
              </w:rPr>
              <w:t>X</w:t>
            </w:r>
          </w:p>
        </w:tc>
      </w:tr>
      <w:tr w:rsidRPr="009C4D10" w:rsidR="00FE0EA5" w:rsidTr="2DB439F6"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469001F5" w14:textId="759D87A3">
            <w:pPr>
              <w:rPr>
                <w:rFonts w:cs="Calibri" w:cstheme="minorAscii"/>
              </w:rPr>
            </w:pPr>
            <w:r w:rsidRPr="2DB439F6" w:rsidR="74D3ED50">
              <w:rPr>
                <w:rFonts w:cs="Calibri" w:cstheme="minorAscii"/>
                <w:lang w:val="en-SG"/>
              </w:rPr>
              <w:t> </w:t>
            </w:r>
            <w:r w:rsidRPr="2DB439F6" w:rsidR="74D3ED50">
              <w:rPr>
                <w:rFonts w:cs="Calibri" w:cstheme="minorAscii"/>
              </w:rPr>
              <w:t> </w:t>
            </w:r>
            <w:r w:rsidRPr="2DB439F6" w:rsidR="7EFF6C66">
              <w:rPr>
                <w:rFonts w:cs="Calibri" w:cstheme="minorAscii"/>
              </w:rPr>
              <w:t>X</w:t>
            </w:r>
          </w:p>
        </w:tc>
      </w:tr>
      <w:tr w:rsidRPr="009C4D10" w:rsidR="00FE0EA5" w:rsidTr="2DB439F6"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628FCEFC" w14:textId="59C5EB35">
            <w:pPr>
              <w:rPr>
                <w:rFonts w:cs="Calibri" w:cstheme="minorAscii"/>
              </w:rPr>
            </w:pPr>
            <w:r w:rsidRPr="2DB439F6" w:rsidR="74D3ED50">
              <w:rPr>
                <w:rFonts w:cs="Calibri" w:cstheme="minorAscii"/>
                <w:lang w:val="en-SG"/>
              </w:rPr>
              <w:t> </w:t>
            </w:r>
            <w:r w:rsidRPr="2DB439F6" w:rsidR="74D3ED50">
              <w:rPr>
                <w:rFonts w:cs="Calibri" w:cstheme="minorAscii"/>
              </w:rPr>
              <w:t> </w:t>
            </w:r>
            <w:r w:rsidRPr="2DB439F6" w:rsidR="7EFF6C66">
              <w:rPr>
                <w:rFonts w:cs="Calibri" w:cstheme="minorAscii"/>
              </w:rPr>
              <w:t>X</w:t>
            </w:r>
          </w:p>
        </w:tc>
      </w:tr>
      <w:tr w:rsidRPr="009C4D10" w:rsidR="00FE0EA5" w:rsidTr="2DB439F6"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6020DE7E" w14:textId="3B2892EB">
            <w:pPr>
              <w:rPr>
                <w:rFonts w:cs="Calibri" w:cstheme="minorAscii"/>
              </w:rPr>
            </w:pPr>
            <w:r w:rsidRPr="2DB439F6" w:rsidR="74D3ED50">
              <w:rPr>
                <w:rFonts w:cs="Calibri" w:cstheme="minorAscii"/>
                <w:lang w:val="en-SG"/>
              </w:rPr>
              <w:t> </w:t>
            </w:r>
            <w:r w:rsidRPr="2DB439F6" w:rsidR="74D3ED50">
              <w:rPr>
                <w:rFonts w:cs="Calibri" w:cstheme="minorAscii"/>
              </w:rPr>
              <w:t> </w:t>
            </w:r>
            <w:r w:rsidRPr="2DB439F6" w:rsidR="25566A4B">
              <w:rPr>
                <w:rFonts w:cs="Calibri" w:cstheme="minorAscii"/>
              </w:rPr>
              <w:t>X</w:t>
            </w:r>
          </w:p>
        </w:tc>
      </w:tr>
      <w:tr w:rsidRPr="009C4D10" w:rsidR="00FE0EA5" w:rsidTr="2DB439F6"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71326AFE" w14:textId="1AA9B770">
            <w:pPr>
              <w:rPr>
                <w:rFonts w:cs="Calibri" w:cstheme="minorAscii"/>
              </w:rPr>
            </w:pPr>
            <w:r w:rsidRPr="2DB439F6" w:rsidR="74D3ED50">
              <w:rPr>
                <w:rFonts w:cs="Calibri" w:cstheme="minorAscii"/>
                <w:lang w:val="en-SG"/>
              </w:rPr>
              <w:t> </w:t>
            </w:r>
            <w:r w:rsidRPr="2DB439F6" w:rsidR="74D3ED50">
              <w:rPr>
                <w:rFonts w:cs="Calibri" w:cstheme="minorAscii"/>
              </w:rPr>
              <w:t> </w:t>
            </w:r>
            <w:r w:rsidRPr="2DB439F6" w:rsidR="00AD8F93">
              <w:rPr>
                <w:rFonts w:cs="Calibri" w:cstheme="minorAscii"/>
              </w:rPr>
              <w:t>X</w:t>
            </w:r>
          </w:p>
        </w:tc>
      </w:tr>
      <w:tr w:rsidRPr="009C4D10" w:rsidR="00FE0EA5" w:rsidTr="2DB439F6"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2DB439F6" w:rsidRDefault="00FE0EA5" w14:paraId="6C042850" w14:textId="4C557224">
            <w:pPr>
              <w:rPr>
                <w:rFonts w:cs="Calibri" w:cstheme="minorAscii"/>
              </w:rPr>
            </w:pPr>
            <w:r w:rsidRPr="2DB439F6" w:rsidR="74D3ED50">
              <w:rPr>
                <w:rFonts w:cs="Calibri" w:cstheme="minorAscii"/>
              </w:rPr>
              <w:t>  </w:t>
            </w:r>
            <w:r w:rsidRPr="2DB439F6" w:rsidR="00AD8F93">
              <w:rPr>
                <w:rFonts w:cs="Calibri" w:cstheme="minorAscii"/>
              </w:rPr>
              <w:t>X</w:t>
            </w:r>
          </w:p>
        </w:tc>
      </w:tr>
      <w:tr w:rsidRPr="009C4D10" w:rsidR="00FE0EA5" w:rsidTr="2DB439F6"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2DB439F6"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2DB439F6"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420673"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420673"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420673"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00420673"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7777777">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00420673"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00420673"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00420673"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77777777">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00420673"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00420673"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00420673"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00420673"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00420673"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00420673"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00420673"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21796B71">
            <w:pPr>
              <w:rPr>
                <w:rFonts w:ascii="Calibri" w:hAnsi="Calibri" w:cs="Calibri"/>
              </w:rPr>
            </w:pPr>
            <w:r w:rsidRPr="00420673" w:rsidR="01608838">
              <w:rPr>
                <w:rFonts w:ascii="Calibri" w:hAnsi="Calibri" w:cs="Calibri"/>
              </w:rPr>
              <w:t>X</w:t>
            </w: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00420673"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2A98BDA3">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00420673"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420673"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00420673"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420673"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420673"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5D52AE2A">
            <w:pPr>
              <w:rPr>
                <w:rFonts w:ascii="Calibri" w:hAnsi="Calibri" w:cs="Calibri"/>
              </w:rPr>
            </w:pPr>
            <w:r w:rsidRPr="00420673" w:rsidR="41570197">
              <w:rPr>
                <w:rFonts w:ascii="Calibri" w:hAnsi="Calibri" w:cs="Calibri"/>
              </w:rPr>
              <w:t>X</w:t>
            </w:r>
          </w:p>
        </w:tc>
      </w:tr>
      <w:tr w:rsidRPr="00CF2E7C" w:rsidR="002F0752" w:rsidTr="00420673"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420673" w:rsidRDefault="002F0752" w14:paraId="75FADCCD" w14:textId="0EE9A633">
            <w:pPr>
              <w:pStyle w:val="Normal"/>
              <w:suppressLineNumbers w:val="0"/>
              <w:bidi w:val="0"/>
              <w:spacing w:before="120" w:beforeAutospacing="off" w:after="120" w:afterAutospacing="off" w:line="259" w:lineRule="auto"/>
              <w:ind w:left="0" w:right="0"/>
              <w:jc w:val="left"/>
            </w:pPr>
            <w:r w:rsidRPr="00420673" w:rsidR="4C96F418">
              <w:rPr>
                <w:rFonts w:ascii="Calibri" w:hAnsi="Calibri" w:cs="Calibri"/>
              </w:rPr>
              <w:t>X</w:t>
            </w:r>
          </w:p>
        </w:tc>
      </w:tr>
      <w:tr w:rsidRPr="00CF2E7C" w:rsidR="002F0752" w:rsidTr="00420673"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4EDD1646">
            <w:pPr>
              <w:rPr>
                <w:rFonts w:ascii="Calibri" w:hAnsi="Calibri" w:cs="Calibri"/>
              </w:rPr>
            </w:pPr>
            <w:r w:rsidRPr="00420673" w:rsidR="4C96F418">
              <w:rPr>
                <w:rFonts w:ascii="Calibri" w:hAnsi="Calibri" w:cs="Calibri"/>
              </w:rPr>
              <w:t>X</w:t>
            </w:r>
          </w:p>
        </w:tc>
      </w:tr>
      <w:tr w:rsidRPr="00CF2E7C" w:rsidR="002F0752" w:rsidTr="00420673"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22079230">
            <w:pPr>
              <w:rPr>
                <w:rFonts w:ascii="Calibri" w:hAnsi="Calibri" w:cs="Calibri"/>
              </w:rPr>
            </w:pPr>
            <w:r w:rsidRPr="00420673" w:rsidR="1ACAFBDB">
              <w:rPr>
                <w:rFonts w:ascii="Calibri" w:hAnsi="Calibri" w:cs="Calibri"/>
              </w:rPr>
              <w:t>X</w:t>
            </w:r>
          </w:p>
        </w:tc>
      </w:tr>
      <w:tr w:rsidRPr="00CF2E7C" w:rsidR="002F0752" w:rsidTr="00420673"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C5289EF">
            <w:pPr>
              <w:rPr>
                <w:rFonts w:ascii="Calibri" w:hAnsi="Calibri" w:cs="Calibri"/>
              </w:rPr>
            </w:pPr>
            <w:r w:rsidRPr="00420673" w:rsidR="1ACAFBDB">
              <w:rPr>
                <w:rFonts w:ascii="Calibri" w:hAnsi="Calibri" w:cs="Calibri"/>
              </w:rPr>
              <w:t>X</w:t>
            </w:r>
          </w:p>
        </w:tc>
      </w:tr>
      <w:tr w:rsidRPr="00CF2E7C" w:rsidR="002F0752" w:rsidTr="00420673"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00420673"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420673"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00420673"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420673"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420673"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00420673"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00420673"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00420673"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0BC5BCDA">
            <w:pPr>
              <w:rPr>
                <w:rFonts w:ascii="Calibri" w:hAnsi="Calibri" w:cs="Calibri"/>
              </w:rPr>
            </w:pPr>
            <w:r w:rsidRPr="00420673" w:rsidR="6F1D38B0">
              <w:rPr>
                <w:rFonts w:ascii="Calibri" w:hAnsi="Calibri" w:cs="Calibri"/>
              </w:rPr>
              <w:t>X</w:t>
            </w: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00420673"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00420673"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00420673"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00420673"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00420673"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00420673"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00420673"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00420673"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00420673"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00420673"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00420673"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00420673"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00420673"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00420673"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00420673"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00420673"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00420673"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00420673"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00420673"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420673"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00420673"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420673"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06C91CEF">
            <w:pPr>
              <w:rPr>
                <w:rFonts w:ascii="Calibri" w:hAnsi="Calibri" w:cs="Calibri"/>
              </w:rPr>
            </w:pPr>
          </w:p>
        </w:tc>
      </w:tr>
      <w:tr w:rsidRPr="00CF2E7C" w:rsidR="002F0752" w:rsidTr="00420673"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420673"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420673"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00420673"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4A7950" w:rsidR="002F0752" w:rsidTr="00420673"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00420673"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00420673"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00420673"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0F2B4258">
            <w:pPr>
              <w:rPr>
                <w:rFonts w:ascii="Calibri" w:hAnsi="Calibri" w:cs="Calibri"/>
              </w:rPr>
            </w:pPr>
            <w:r w:rsidRPr="00420673" w:rsidR="64FAD000">
              <w:rPr>
                <w:rFonts w:ascii="Calibri" w:hAnsi="Calibri" w:cs="Calibri"/>
              </w:rPr>
              <w:t>X</w:t>
            </w:r>
          </w:p>
        </w:tc>
      </w:tr>
      <w:tr w:rsidRPr="00CF2E7C" w:rsidR="002F0752" w:rsidTr="00420673"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420673"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2BD7C4A8">
            <w:pPr>
              <w:rPr>
                <w:rFonts w:ascii="Calibri" w:hAnsi="Calibri" w:cs="Calibri"/>
              </w:rPr>
            </w:pPr>
            <w:r w:rsidRPr="00420673" w:rsidR="4E1906E9">
              <w:rPr>
                <w:rFonts w:ascii="Calibri" w:hAnsi="Calibri" w:cs="Calibri"/>
              </w:rPr>
              <w:t>X</w:t>
            </w:r>
          </w:p>
        </w:tc>
      </w:tr>
      <w:tr w:rsidRPr="00CF2E7C" w:rsidR="002F0752" w:rsidTr="00420673"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00420673"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00420673"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00420673"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420673"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00420673"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00420673"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00420673"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00420673"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00420673"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00420673"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00420673"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19D3BDC6">
            <w:pPr>
              <w:rPr>
                <w:rFonts w:ascii="Calibri" w:hAnsi="Calibri" w:cs="Calibri"/>
              </w:rPr>
            </w:pPr>
            <w:r w:rsidRPr="00420673" w:rsidR="2AC43613">
              <w:rPr>
                <w:rFonts w:ascii="Calibri" w:hAnsi="Calibri" w:cs="Calibri"/>
              </w:rPr>
              <w:t>X</w:t>
            </w:r>
          </w:p>
        </w:tc>
      </w:tr>
      <w:tr w:rsidRPr="00CF2E7C" w:rsidR="002F0752" w:rsidTr="00420673"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00420673"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00420673"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77777777">
            <w:pPr>
              <w:rPr>
                <w:rFonts w:ascii="Calibri" w:hAnsi="Calibri" w:cs="Calibri"/>
              </w:rPr>
            </w:pPr>
          </w:p>
        </w:tc>
      </w:tr>
      <w:tr w:rsidRPr="00CF2E7C" w:rsidR="002F0752" w:rsidTr="00420673"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420673"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00420673"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00420673"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420673"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00420673"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420673"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270EA6C4">
            <w:pPr>
              <w:rPr>
                <w:rFonts w:ascii="Calibri" w:hAnsi="Calibri" w:cs="Calibri"/>
              </w:rPr>
            </w:pPr>
            <w:r w:rsidRPr="00420673" w:rsidR="69AF7C29">
              <w:rPr>
                <w:rFonts w:ascii="Calibri" w:hAnsi="Calibri" w:cs="Calibri"/>
              </w:rPr>
              <w:t>X</w:t>
            </w:r>
          </w:p>
        </w:tc>
      </w:tr>
      <w:tr w:rsidRPr="00CF2E7C" w:rsidR="002F0752" w:rsidTr="00420673"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00420673"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420673"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00420673"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420673"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4424F18D">
            <w:pPr>
              <w:rPr>
                <w:rFonts w:ascii="Calibri" w:hAnsi="Calibri" w:cs="Calibri"/>
              </w:rPr>
            </w:pPr>
            <w:r w:rsidRPr="00420673" w:rsidR="3978371D">
              <w:rPr>
                <w:rFonts w:ascii="Calibri" w:hAnsi="Calibri" w:cs="Calibri"/>
              </w:rPr>
              <w:t>X</w:t>
            </w:r>
          </w:p>
        </w:tc>
      </w:tr>
      <w:tr w:rsidRPr="00CF2E7C" w:rsidR="002F0752" w:rsidTr="00420673"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00420673"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420673"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420673"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420673"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1F37AD92">
            <w:pPr>
              <w:rPr>
                <w:rFonts w:ascii="Calibri" w:hAnsi="Calibri" w:cs="Calibri"/>
              </w:rPr>
            </w:pPr>
            <w:r w:rsidRPr="00420673" w:rsidR="64CEF60F">
              <w:rPr>
                <w:rFonts w:ascii="Calibri" w:hAnsi="Calibri" w:cs="Calibri"/>
              </w:rPr>
              <w:t>X</w:t>
            </w:r>
          </w:p>
        </w:tc>
      </w:tr>
      <w:tr w:rsidRPr="00CF2E7C" w:rsidR="002F0752" w:rsidTr="00420673"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00420673"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00420673"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00420673"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00420673"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420673"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420673"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00420673"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00420673"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00420673"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00420673"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00420673"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00420673"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00420673"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00420673"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00420673"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071D8DBC">
            <w:pPr>
              <w:rPr>
                <w:rFonts w:ascii="Calibri" w:hAnsi="Calibri" w:cs="Calibri"/>
              </w:rPr>
            </w:pPr>
            <w:r w:rsidRPr="00420673" w:rsidR="175D92E5">
              <w:rPr>
                <w:rFonts w:ascii="Calibri" w:hAnsi="Calibri" w:cs="Calibri"/>
              </w:rPr>
              <w:t>X</w:t>
            </w:r>
          </w:p>
        </w:tc>
      </w:tr>
      <w:tr w:rsidRPr="00CF2E7C" w:rsidR="002F0752" w:rsidTr="00420673"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00420673"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00420673"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420673"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00420673"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00420673"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00420673"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00420673"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00420673"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0C021A2C">
            <w:pPr>
              <w:rPr>
                <w:rFonts w:ascii="Calibri" w:hAnsi="Calibri" w:cs="Calibri"/>
              </w:rPr>
            </w:pPr>
            <w:r w:rsidRPr="00420673" w:rsidR="28E4C398">
              <w:rPr>
                <w:rFonts w:ascii="Calibri" w:hAnsi="Calibri" w:cs="Calibri"/>
              </w:rPr>
              <w:t>X</w:t>
            </w:r>
          </w:p>
        </w:tc>
      </w:tr>
      <w:tr w:rsidRPr="00CF2E7C" w:rsidR="002F0752" w:rsidTr="00420673"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00420673"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00420673"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420673"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00420673"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00420673"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00420673"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00420673"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2C72934C">
            <w:pPr>
              <w:rPr>
                <w:rFonts w:ascii="Calibri" w:hAnsi="Calibri" w:cs="Calibri"/>
              </w:rPr>
            </w:pPr>
            <w:r w:rsidRPr="00420673" w:rsidR="36704F56">
              <w:rPr>
                <w:rFonts w:ascii="Calibri" w:hAnsi="Calibri" w:cs="Calibri"/>
              </w:rPr>
              <w:t>X</w:t>
            </w:r>
          </w:p>
        </w:tc>
      </w:tr>
      <w:tr w:rsidRPr="00CF2E7C" w:rsidR="002F0752" w:rsidTr="00420673"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00420673"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420673"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420673"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420673"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65F56787">
            <w:pPr>
              <w:rPr>
                <w:rFonts w:ascii="Calibri" w:hAnsi="Calibri" w:cs="Calibri"/>
              </w:rPr>
            </w:pPr>
            <w:r w:rsidRPr="00420673" w:rsidR="7517FE13">
              <w:rPr>
                <w:rFonts w:ascii="Calibri" w:hAnsi="Calibri" w:cs="Calibri"/>
              </w:rPr>
              <w:t>X</w:t>
            </w:r>
          </w:p>
        </w:tc>
      </w:tr>
      <w:tr w:rsidRPr="00CF2E7C" w:rsidR="00DE11DA" w:rsidTr="00420673"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00420673"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00420673"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420673"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420673"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5568E8F5">
            <w:pPr>
              <w:rPr>
                <w:rFonts w:ascii="Calibri" w:hAnsi="Calibri" w:cs="Calibri"/>
              </w:rPr>
            </w:pPr>
            <w:r w:rsidRPr="00420673" w:rsidR="18348049">
              <w:rPr>
                <w:rFonts w:ascii="Calibri" w:hAnsi="Calibri" w:cs="Calibri"/>
              </w:rPr>
              <w:t>X</w:t>
            </w:r>
          </w:p>
        </w:tc>
      </w:tr>
      <w:tr w:rsidRPr="00CF2E7C" w:rsidR="002F0752" w:rsidTr="00420673"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1A7CA604">
            <w:pPr>
              <w:rPr>
                <w:rFonts w:ascii="Calibri" w:hAnsi="Calibri" w:cs="Calibri"/>
              </w:rPr>
            </w:pPr>
            <w:r w:rsidRPr="00420673" w:rsidR="18348049">
              <w:rPr>
                <w:rFonts w:ascii="Calibri" w:hAnsi="Calibri" w:cs="Calibri"/>
              </w:rPr>
              <w:t>X</w:t>
            </w:r>
          </w:p>
        </w:tc>
      </w:tr>
      <w:tr w:rsidRPr="00CF2E7C" w:rsidR="002F0752" w:rsidTr="00420673"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0A52B532">
            <w:pPr>
              <w:rPr>
                <w:rFonts w:ascii="Calibri" w:hAnsi="Calibri" w:cs="Calibri"/>
              </w:rPr>
            </w:pPr>
            <w:r w:rsidRPr="00420673" w:rsidR="2015939D">
              <w:rPr>
                <w:rFonts w:ascii="Calibri" w:hAnsi="Calibri" w:cs="Calibri"/>
              </w:rPr>
              <w:t>X</w:t>
            </w:r>
          </w:p>
        </w:tc>
      </w:tr>
      <w:tr w:rsidRPr="00CF2E7C" w:rsidR="002F0752" w:rsidTr="00420673"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0D810A62">
            <w:pPr>
              <w:rPr>
                <w:rFonts w:ascii="Calibri" w:hAnsi="Calibri" w:cs="Calibri"/>
              </w:rPr>
            </w:pPr>
            <w:r w:rsidRPr="00420673" w:rsidR="2015939D">
              <w:rPr>
                <w:rFonts w:ascii="Calibri" w:hAnsi="Calibri" w:cs="Calibri"/>
              </w:rPr>
              <w:t>X</w:t>
            </w:r>
          </w:p>
        </w:tc>
      </w:tr>
      <w:tr w:rsidRPr="00CF2E7C" w:rsidR="002F0752" w:rsidTr="00420673"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00420673"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420673"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00420673"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420673"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060064B1">
            <w:pPr>
              <w:rPr>
                <w:rFonts w:ascii="Calibri" w:hAnsi="Calibri" w:cs="Calibri"/>
              </w:rPr>
            </w:pPr>
          </w:p>
        </w:tc>
      </w:tr>
      <w:tr w:rsidRPr="00CF2E7C" w:rsidR="002F0752" w:rsidTr="00420673"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00420673"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00420673"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00420673"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00420673"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00420673"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00420673"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00420673"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420673"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420673"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420673"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121BA2A9">
            <w:pPr>
              <w:shd w:val="clear" w:color="auto" w:fill="FFFFFF" w:themeFill="background1"/>
              <w:spacing w:before="40" w:after="40"/>
              <w:rPr>
                <w:rFonts w:ascii="Calibri" w:hAnsi="Calibri" w:cs="Calibri"/>
              </w:rPr>
            </w:pPr>
            <w:r w:rsidRPr="00420673" w:rsidR="7CAB35F8">
              <w:rPr>
                <w:rFonts w:ascii="Calibri" w:hAnsi="Calibri" w:cs="Calibri"/>
              </w:rPr>
              <w:t>X</w:t>
            </w:r>
          </w:p>
        </w:tc>
      </w:tr>
      <w:tr w:rsidRPr="00CF2E7C" w:rsidR="002F0752" w:rsidTr="00420673"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074FF0F5">
            <w:pPr>
              <w:shd w:val="clear" w:color="auto" w:fill="FFFFFF" w:themeFill="background1"/>
              <w:spacing w:before="40" w:after="40"/>
              <w:rPr>
                <w:rFonts w:ascii="Calibri" w:hAnsi="Calibri" w:cs="Calibri"/>
              </w:rPr>
            </w:pPr>
            <w:r w:rsidRPr="00420673" w:rsidR="7CAB35F8">
              <w:rPr>
                <w:rFonts w:ascii="Calibri" w:hAnsi="Calibri" w:cs="Calibri"/>
              </w:rPr>
              <w:t>X</w:t>
            </w:r>
          </w:p>
        </w:tc>
      </w:tr>
      <w:tr w:rsidRPr="00CF2E7C" w:rsidR="002F0752" w:rsidTr="00420673"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132F976C">
            <w:pPr>
              <w:shd w:val="clear" w:color="auto" w:fill="FFFFFF" w:themeFill="background1"/>
              <w:spacing w:before="40" w:after="40"/>
              <w:rPr>
                <w:rFonts w:ascii="Calibri" w:hAnsi="Calibri" w:cs="Calibri"/>
              </w:rPr>
            </w:pPr>
            <w:r w:rsidRPr="00420673" w:rsidR="1CC274DE">
              <w:rPr>
                <w:rFonts w:ascii="Calibri" w:hAnsi="Calibri" w:cs="Calibri"/>
              </w:rPr>
              <w:t>X</w:t>
            </w:r>
          </w:p>
        </w:tc>
      </w:tr>
      <w:tr w:rsidRPr="00CF2E7C" w:rsidR="002F0752" w:rsidTr="00420673"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6B358C81">
            <w:pPr>
              <w:shd w:val="clear" w:color="auto" w:fill="FFFFFF" w:themeFill="background1"/>
              <w:spacing w:before="40" w:after="40"/>
              <w:rPr>
                <w:rFonts w:ascii="Calibri" w:hAnsi="Calibri" w:eastAsia="Calibri" w:cs="Calibri"/>
                <w:color w:val="000000" w:themeColor="text1"/>
              </w:rPr>
            </w:pPr>
            <w:r w:rsidRPr="00420673" w:rsidR="1CC274DE">
              <w:rPr>
                <w:rFonts w:ascii="Calibri" w:hAnsi="Calibri" w:eastAsia="Calibri" w:cs="Calibri"/>
                <w:color w:val="000000" w:themeColor="text1" w:themeTint="FF" w:themeShade="FF"/>
              </w:rPr>
              <w:t>X</w:t>
            </w:r>
          </w:p>
        </w:tc>
      </w:tr>
      <w:tr w:rsidRPr="00CF2E7C" w:rsidR="002F0752" w:rsidTr="00420673"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78107A8A">
            <w:pPr>
              <w:shd w:val="clear" w:color="auto" w:fill="FFFFFF" w:themeFill="background1"/>
              <w:spacing w:before="40" w:after="40"/>
              <w:rPr>
                <w:rFonts w:ascii="Calibri" w:hAnsi="Calibri" w:cs="Calibri"/>
              </w:rPr>
            </w:pPr>
            <w:r w:rsidRPr="00420673" w:rsidR="2D1585C8">
              <w:rPr>
                <w:rFonts w:ascii="Calibri" w:hAnsi="Calibri" w:cs="Calibri"/>
              </w:rPr>
              <w:t>X</w:t>
            </w:r>
          </w:p>
        </w:tc>
      </w:tr>
      <w:tr w:rsidRPr="00CF2E7C" w:rsidR="002F0752" w:rsidTr="00420673"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0A1FF6C8">
            <w:pPr>
              <w:shd w:val="clear" w:color="auto" w:fill="FFFFFF" w:themeFill="background1"/>
              <w:spacing w:before="40" w:after="40"/>
              <w:rPr>
                <w:rFonts w:ascii="Calibri" w:hAnsi="Calibri" w:cs="Calibri"/>
              </w:rPr>
            </w:pPr>
            <w:r w:rsidRPr="00420673" w:rsidR="2D1585C8">
              <w:rPr>
                <w:rFonts w:ascii="Calibri" w:hAnsi="Calibri" w:cs="Calibri"/>
              </w:rPr>
              <w:t>X</w:t>
            </w:r>
          </w:p>
        </w:tc>
      </w:tr>
      <w:tr w:rsidRPr="00CF2E7C" w:rsidR="002F0752" w:rsidTr="00420673"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72E221EC">
            <w:pPr>
              <w:shd w:val="clear" w:color="auto" w:fill="FFFFFF" w:themeFill="background1"/>
              <w:spacing w:before="40" w:after="40"/>
              <w:rPr>
                <w:rFonts w:ascii="Calibri" w:hAnsi="Calibri" w:cs="Calibri"/>
              </w:rPr>
            </w:pPr>
            <w:r w:rsidRPr="00420673" w:rsidR="2D1585C8">
              <w:rPr>
                <w:rFonts w:ascii="Calibri" w:hAnsi="Calibri" w:cs="Calibri"/>
              </w:rPr>
              <w:t>X</w:t>
            </w:r>
          </w:p>
        </w:tc>
      </w:tr>
      <w:tr w:rsidRPr="00CF2E7C" w:rsidR="002F0752" w:rsidTr="00420673"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5F087500">
            <w:pPr>
              <w:shd w:val="clear" w:color="auto" w:fill="FFFFFF" w:themeFill="background1"/>
              <w:spacing w:before="40" w:after="40"/>
              <w:rPr>
                <w:rFonts w:ascii="Calibri" w:hAnsi="Calibri" w:cs="Calibri"/>
              </w:rPr>
            </w:pPr>
            <w:r w:rsidRPr="00420673" w:rsidR="2454FE04">
              <w:rPr>
                <w:rFonts w:ascii="Calibri" w:hAnsi="Calibri" w:cs="Calibri"/>
              </w:rPr>
              <w:t>X</w:t>
            </w:r>
          </w:p>
        </w:tc>
      </w:tr>
      <w:tr w:rsidRPr="00CF2E7C" w:rsidR="002F0752" w:rsidTr="00420673"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234DA91D">
            <w:pPr>
              <w:shd w:val="clear" w:color="auto" w:fill="FFFFFF" w:themeFill="background1"/>
              <w:spacing w:before="40" w:after="40"/>
              <w:rPr>
                <w:rFonts w:ascii="Calibri" w:hAnsi="Calibri" w:cs="Calibri"/>
              </w:rPr>
            </w:pPr>
            <w:r w:rsidRPr="00420673" w:rsidR="2454FE04">
              <w:rPr>
                <w:rFonts w:ascii="Calibri" w:hAnsi="Calibri" w:cs="Calibri"/>
              </w:rPr>
              <w:t>X</w:t>
            </w:r>
          </w:p>
        </w:tc>
      </w:tr>
      <w:tr w:rsidRPr="00CF2E7C" w:rsidR="002F0752" w:rsidTr="00420673"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29A1C6B8">
            <w:pPr>
              <w:shd w:val="clear" w:color="auto" w:fill="FFFFFF" w:themeFill="background1"/>
              <w:spacing w:before="40" w:after="40"/>
              <w:rPr>
                <w:rFonts w:ascii="Calibri" w:hAnsi="Calibri" w:cs="Calibri"/>
              </w:rPr>
            </w:pPr>
            <w:r w:rsidRPr="00420673" w:rsidR="2454FE04">
              <w:rPr>
                <w:rFonts w:ascii="Calibri" w:hAnsi="Calibri" w:cs="Calibri"/>
              </w:rPr>
              <w:t>X</w:t>
            </w:r>
          </w:p>
        </w:tc>
      </w:tr>
      <w:tr w:rsidRPr="00CF2E7C" w:rsidR="002F0752" w:rsidTr="00420673"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37057E01">
            <w:pPr>
              <w:shd w:val="clear" w:color="auto" w:fill="FFFFFF" w:themeFill="background1"/>
              <w:spacing w:before="40" w:after="40"/>
              <w:rPr>
                <w:rFonts w:ascii="Calibri" w:hAnsi="Calibri" w:cs="Calibri"/>
              </w:rPr>
            </w:pPr>
            <w:r w:rsidRPr="00420673" w:rsidR="1BC1AB49">
              <w:rPr>
                <w:rFonts w:ascii="Calibri" w:hAnsi="Calibri" w:cs="Calibri"/>
              </w:rPr>
              <w:t>X</w:t>
            </w:r>
          </w:p>
        </w:tc>
      </w:tr>
      <w:tr w:rsidRPr="00CF2E7C" w:rsidR="002F0752" w:rsidTr="00420673"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451D070E">
            <w:pPr>
              <w:shd w:val="clear" w:color="auto" w:fill="FFFFFF" w:themeFill="background1"/>
              <w:spacing w:before="40" w:after="40"/>
              <w:rPr>
                <w:rFonts w:ascii="Calibri" w:hAnsi="Calibri" w:cs="Calibri"/>
              </w:rPr>
            </w:pPr>
            <w:r w:rsidRPr="00420673" w:rsidR="1BC1AB49">
              <w:rPr>
                <w:rFonts w:ascii="Calibri" w:hAnsi="Calibri" w:cs="Calibri"/>
              </w:rPr>
              <w:t>X</w:t>
            </w:r>
          </w:p>
        </w:tc>
      </w:tr>
      <w:tr w:rsidRPr="00CF2E7C" w:rsidR="002F0752" w:rsidTr="00420673"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18082ECB">
            <w:pPr>
              <w:shd w:val="clear" w:color="auto" w:fill="FFFFFF" w:themeFill="background1"/>
              <w:spacing w:before="40"/>
              <w:rPr>
                <w:rFonts w:ascii="Calibri" w:hAnsi="Calibri" w:cs="Calibri"/>
              </w:rPr>
            </w:pPr>
            <w:r w:rsidRPr="00420673" w:rsidR="2EF0CC4A">
              <w:rPr>
                <w:rFonts w:ascii="Calibri" w:hAnsi="Calibri" w:cs="Calibri"/>
              </w:rPr>
              <w:t>X</w:t>
            </w:r>
          </w:p>
        </w:tc>
      </w:tr>
      <w:tr w:rsidRPr="00CF2E7C" w:rsidR="002F0752" w:rsidTr="00420673"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1BE8D244">
            <w:pPr>
              <w:shd w:val="clear" w:color="auto" w:fill="FFFFFF" w:themeFill="background1"/>
              <w:spacing w:before="40" w:after="40"/>
              <w:rPr>
                <w:rFonts w:ascii="Calibri" w:hAnsi="Calibri" w:cs="Calibri"/>
              </w:rPr>
            </w:pPr>
            <w:r w:rsidRPr="00420673" w:rsidR="2EF0CC4A">
              <w:rPr>
                <w:rFonts w:ascii="Calibri" w:hAnsi="Calibri" w:cs="Calibri"/>
              </w:rPr>
              <w:t>X</w:t>
            </w:r>
          </w:p>
        </w:tc>
      </w:tr>
      <w:tr w:rsidRPr="00CF2E7C" w:rsidR="002F0752" w:rsidTr="00420673"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7C758EA7">
            <w:pPr>
              <w:shd w:val="clear" w:color="auto" w:fill="FFFFFF" w:themeFill="background1"/>
              <w:spacing w:before="40" w:after="40"/>
              <w:rPr>
                <w:rFonts w:ascii="Calibri" w:hAnsi="Calibri" w:cs="Calibri"/>
              </w:rPr>
            </w:pPr>
            <w:r w:rsidRPr="00420673" w:rsidR="34130167">
              <w:rPr>
                <w:rFonts w:ascii="Calibri" w:hAnsi="Calibri" w:cs="Calibri"/>
              </w:rPr>
              <w:t>X</w:t>
            </w:r>
          </w:p>
        </w:tc>
      </w:tr>
      <w:tr w:rsidRPr="00CF2E7C" w:rsidR="002F0752" w:rsidTr="00420673"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646CBDFE">
            <w:pPr>
              <w:shd w:val="clear" w:color="auto" w:fill="FFFFFF" w:themeFill="background1"/>
              <w:spacing w:before="40" w:after="40"/>
              <w:rPr>
                <w:rFonts w:ascii="Calibri" w:hAnsi="Calibri" w:cs="Calibri"/>
              </w:rPr>
            </w:pPr>
            <w:r w:rsidRPr="00420673" w:rsidR="34130167">
              <w:rPr>
                <w:rFonts w:ascii="Calibri" w:hAnsi="Calibri" w:cs="Calibri"/>
              </w:rPr>
              <w:t>X</w:t>
            </w:r>
          </w:p>
        </w:tc>
      </w:tr>
      <w:tr w:rsidRPr="00CF2E7C" w:rsidR="002F0752" w:rsidTr="00420673"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544A2143">
            <w:pPr>
              <w:shd w:val="clear" w:color="auto" w:fill="FFFFFF" w:themeFill="background1"/>
              <w:spacing w:before="40" w:after="40"/>
              <w:rPr>
                <w:rFonts w:ascii="Calibri" w:hAnsi="Calibri" w:cs="Calibri"/>
              </w:rPr>
            </w:pPr>
            <w:r w:rsidRPr="00420673" w:rsidR="6014F8FD">
              <w:rPr>
                <w:rFonts w:ascii="Calibri" w:hAnsi="Calibri" w:cs="Calibri"/>
              </w:rPr>
              <w:t>X</w:t>
            </w:r>
          </w:p>
        </w:tc>
      </w:tr>
      <w:tr w:rsidRPr="00CF2E7C" w:rsidR="002F0752" w:rsidTr="00420673"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378F2990">
            <w:pPr>
              <w:shd w:val="clear" w:color="auto" w:fill="FFFFFF" w:themeFill="background1"/>
              <w:spacing w:before="40" w:after="40"/>
              <w:rPr>
                <w:rFonts w:ascii="Calibri" w:hAnsi="Calibri" w:cs="Calibri"/>
              </w:rPr>
            </w:pPr>
            <w:r w:rsidRPr="00420673" w:rsidR="6014F8FD">
              <w:rPr>
                <w:rFonts w:ascii="Calibri" w:hAnsi="Calibri" w:cs="Calibri"/>
              </w:rPr>
              <w:t>X</w:t>
            </w:r>
          </w:p>
        </w:tc>
      </w:tr>
      <w:tr w:rsidRPr="00CF2E7C" w:rsidR="002F0752" w:rsidTr="00420673"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6D5F18CA">
            <w:pPr>
              <w:shd w:val="clear" w:color="auto" w:fill="FFFFFF" w:themeFill="background1"/>
              <w:spacing w:before="40" w:after="40"/>
              <w:rPr>
                <w:rFonts w:ascii="Calibri" w:hAnsi="Calibri" w:cs="Calibri"/>
              </w:rPr>
            </w:pPr>
            <w:r w:rsidRPr="00420673" w:rsidR="0128C213">
              <w:rPr>
                <w:rFonts w:ascii="Calibri" w:hAnsi="Calibri" w:cs="Calibri"/>
              </w:rPr>
              <w:t>X</w:t>
            </w:r>
          </w:p>
        </w:tc>
      </w:tr>
      <w:tr w:rsidRPr="00CF2E7C" w:rsidR="002F0752" w:rsidTr="00420673"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76F673BF">
            <w:pPr>
              <w:shd w:val="clear" w:color="auto" w:fill="FFFFFF" w:themeFill="background1"/>
              <w:spacing w:before="40" w:after="40"/>
              <w:rPr>
                <w:rFonts w:ascii="Calibri" w:hAnsi="Calibri" w:cs="Calibri"/>
              </w:rPr>
            </w:pPr>
            <w:r w:rsidRPr="00420673" w:rsidR="0128C213">
              <w:rPr>
                <w:rFonts w:ascii="Calibri" w:hAnsi="Calibri" w:cs="Calibri"/>
              </w:rPr>
              <w:t>X</w:t>
            </w:r>
          </w:p>
        </w:tc>
      </w:tr>
      <w:tr w:rsidRPr="00CF2E7C" w:rsidR="002F0752" w:rsidTr="00420673"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5355D5B1">
            <w:pPr>
              <w:shd w:val="clear" w:color="auto" w:fill="FFFFFF" w:themeFill="background1"/>
              <w:spacing w:before="40" w:after="40"/>
              <w:rPr>
                <w:rFonts w:ascii="Calibri" w:hAnsi="Calibri" w:cs="Calibri"/>
              </w:rPr>
            </w:pPr>
            <w:r w:rsidRPr="00420673" w:rsidR="11ABDCAD">
              <w:rPr>
                <w:rFonts w:ascii="Calibri" w:hAnsi="Calibri" w:cs="Calibri"/>
              </w:rPr>
              <w:t>X</w:t>
            </w:r>
          </w:p>
        </w:tc>
      </w:tr>
      <w:tr w:rsidRPr="00CF2E7C" w:rsidR="002F0752" w:rsidTr="00420673"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420673"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00420673"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420673"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83BB4" w:rsidP="00874E39" w:rsidRDefault="00B83BB4" w14:paraId="7220E046" w14:textId="77777777">
      <w:r>
        <w:separator/>
      </w:r>
    </w:p>
  </w:endnote>
  <w:endnote w:type="continuationSeparator" w:id="0">
    <w:p w:rsidR="00B83BB4" w:rsidP="00874E39" w:rsidRDefault="00B83BB4" w14:paraId="6D21276A" w14:textId="77777777">
      <w:r>
        <w:continuationSeparator/>
      </w:r>
    </w:p>
  </w:endnote>
  <w:endnote w:type="continuationNotice" w:id="1">
    <w:p w:rsidR="00B83BB4" w:rsidRDefault="00B83BB4" w14:paraId="7CF1344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83BB4" w:rsidP="00874E39" w:rsidRDefault="00B83BB4" w14:paraId="21DF6083" w14:textId="77777777">
      <w:r>
        <w:separator/>
      </w:r>
    </w:p>
  </w:footnote>
  <w:footnote w:type="continuationSeparator" w:id="0">
    <w:p w:rsidR="00B83BB4" w:rsidP="00874E39" w:rsidRDefault="00B83BB4" w14:paraId="64BCFE33" w14:textId="77777777">
      <w:r>
        <w:continuationSeparator/>
      </w:r>
    </w:p>
  </w:footnote>
  <w:footnote w:type="continuationNotice" w:id="1">
    <w:p w:rsidR="00B83BB4" w:rsidRDefault="00B83BB4" w14:paraId="20C21DF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4915b980"/>
    <w:multiLevelType xmlns:w="http://schemas.openxmlformats.org/wordprocessingml/2006/main" w:val="hybridMultilevel"/>
    <w:lvl xmlns:w="http://schemas.openxmlformats.org/wordprocessingml/2006/main" w:ilvl="0">
      <w:start w:val="1"/>
      <w:numFmt w:val="decimal"/>
      <w:lvlText w:val="2)"/>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B1A"/>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673"/>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5D1"/>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8F93"/>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BB4"/>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28C213"/>
    <w:rsid w:val="01371002"/>
    <w:rsid w:val="014294FE"/>
    <w:rsid w:val="014B6C6C"/>
    <w:rsid w:val="015A29D9"/>
    <w:rsid w:val="01608838"/>
    <w:rsid w:val="0174B8F2"/>
    <w:rsid w:val="01B312F4"/>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AAEF4F"/>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4B7B72"/>
    <w:rsid w:val="08CC8975"/>
    <w:rsid w:val="08D15C97"/>
    <w:rsid w:val="09720506"/>
    <w:rsid w:val="0990B512"/>
    <w:rsid w:val="0A075CD6"/>
    <w:rsid w:val="0A1FB61E"/>
    <w:rsid w:val="0A45E535"/>
    <w:rsid w:val="0A7650B8"/>
    <w:rsid w:val="0A930F0E"/>
    <w:rsid w:val="0AB46A1C"/>
    <w:rsid w:val="0ADC47EE"/>
    <w:rsid w:val="0AE932B0"/>
    <w:rsid w:val="0AF572A8"/>
    <w:rsid w:val="0B01BAE4"/>
    <w:rsid w:val="0B1FBBA3"/>
    <w:rsid w:val="0B5C59BE"/>
    <w:rsid w:val="0B65AD86"/>
    <w:rsid w:val="0B7BE23D"/>
    <w:rsid w:val="0BB122EC"/>
    <w:rsid w:val="0BDAE99A"/>
    <w:rsid w:val="0C5C6B90"/>
    <w:rsid w:val="0C6A5BEA"/>
    <w:rsid w:val="0C911AFA"/>
    <w:rsid w:val="0D119C5D"/>
    <w:rsid w:val="0D260934"/>
    <w:rsid w:val="0D8B5F9C"/>
    <w:rsid w:val="0DCAC01C"/>
    <w:rsid w:val="0DDE68E9"/>
    <w:rsid w:val="0E04AF49"/>
    <w:rsid w:val="0E7EE3CA"/>
    <w:rsid w:val="0E8E05B8"/>
    <w:rsid w:val="0EAA39F8"/>
    <w:rsid w:val="0EC91C89"/>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BDCAD"/>
    <w:rsid w:val="11AF4893"/>
    <w:rsid w:val="11C2DDCB"/>
    <w:rsid w:val="1216134D"/>
    <w:rsid w:val="125A15B0"/>
    <w:rsid w:val="1267A280"/>
    <w:rsid w:val="128B7576"/>
    <w:rsid w:val="1296CC1F"/>
    <w:rsid w:val="12A40DFF"/>
    <w:rsid w:val="12CDDDC4"/>
    <w:rsid w:val="12FA3EF3"/>
    <w:rsid w:val="13286497"/>
    <w:rsid w:val="1347CCC5"/>
    <w:rsid w:val="139A578B"/>
    <w:rsid w:val="139E0B01"/>
    <w:rsid w:val="13A84296"/>
    <w:rsid w:val="13A856F1"/>
    <w:rsid w:val="13B322E5"/>
    <w:rsid w:val="13C36AC6"/>
    <w:rsid w:val="13E91E1A"/>
    <w:rsid w:val="13FDE8AB"/>
    <w:rsid w:val="143213A1"/>
    <w:rsid w:val="146B37A3"/>
    <w:rsid w:val="14B954BC"/>
    <w:rsid w:val="14C377C4"/>
    <w:rsid w:val="14E8E8D8"/>
    <w:rsid w:val="14F28C41"/>
    <w:rsid w:val="14F9A8F2"/>
    <w:rsid w:val="14FD0009"/>
    <w:rsid w:val="1517E5E7"/>
    <w:rsid w:val="15B652F7"/>
    <w:rsid w:val="16183C91"/>
    <w:rsid w:val="164CC3D0"/>
    <w:rsid w:val="16BAB639"/>
    <w:rsid w:val="172D3A52"/>
    <w:rsid w:val="175D92E5"/>
    <w:rsid w:val="176BF6B7"/>
    <w:rsid w:val="17830B56"/>
    <w:rsid w:val="18063CAC"/>
    <w:rsid w:val="18348049"/>
    <w:rsid w:val="189BC2ED"/>
    <w:rsid w:val="18A7C488"/>
    <w:rsid w:val="18C7DB62"/>
    <w:rsid w:val="193AB0B7"/>
    <w:rsid w:val="1979D7AC"/>
    <w:rsid w:val="1980B2BC"/>
    <w:rsid w:val="1A21D9BC"/>
    <w:rsid w:val="1A5CC8D6"/>
    <w:rsid w:val="1AADC2A5"/>
    <w:rsid w:val="1ACAFBDB"/>
    <w:rsid w:val="1B03DE4D"/>
    <w:rsid w:val="1B616B84"/>
    <w:rsid w:val="1B9903C3"/>
    <w:rsid w:val="1BAFD679"/>
    <w:rsid w:val="1BC1AB49"/>
    <w:rsid w:val="1BE1CA6D"/>
    <w:rsid w:val="1BEBEC9A"/>
    <w:rsid w:val="1C21D0E6"/>
    <w:rsid w:val="1C2EEE3C"/>
    <w:rsid w:val="1C3BB3A0"/>
    <w:rsid w:val="1C42610A"/>
    <w:rsid w:val="1C49DA8D"/>
    <w:rsid w:val="1C4FA5B1"/>
    <w:rsid w:val="1C52D61C"/>
    <w:rsid w:val="1CC274DE"/>
    <w:rsid w:val="1CCECCC4"/>
    <w:rsid w:val="1D4BCD1F"/>
    <w:rsid w:val="1D6CE54C"/>
    <w:rsid w:val="1D7E27D4"/>
    <w:rsid w:val="1D9A7EFB"/>
    <w:rsid w:val="1E05EFD2"/>
    <w:rsid w:val="1E28A2DF"/>
    <w:rsid w:val="1E4DD30F"/>
    <w:rsid w:val="1EE5060D"/>
    <w:rsid w:val="1EF941FF"/>
    <w:rsid w:val="1F156827"/>
    <w:rsid w:val="1F4359FC"/>
    <w:rsid w:val="1F7C9676"/>
    <w:rsid w:val="1FC8CC49"/>
    <w:rsid w:val="1FCFE268"/>
    <w:rsid w:val="1FD81034"/>
    <w:rsid w:val="1FE27877"/>
    <w:rsid w:val="1FFC0426"/>
    <w:rsid w:val="2015939D"/>
    <w:rsid w:val="202C5CA1"/>
    <w:rsid w:val="20388A30"/>
    <w:rsid w:val="2081E039"/>
    <w:rsid w:val="20952045"/>
    <w:rsid w:val="20995108"/>
    <w:rsid w:val="20BDFB95"/>
    <w:rsid w:val="20C10829"/>
    <w:rsid w:val="20CF1FBE"/>
    <w:rsid w:val="2116A107"/>
    <w:rsid w:val="212B2D01"/>
    <w:rsid w:val="213C50CD"/>
    <w:rsid w:val="21A4BD51"/>
    <w:rsid w:val="21EF7AC4"/>
    <w:rsid w:val="226CFF44"/>
    <w:rsid w:val="22CAA1BE"/>
    <w:rsid w:val="22F5D270"/>
    <w:rsid w:val="22F75C2C"/>
    <w:rsid w:val="233A77AF"/>
    <w:rsid w:val="23B76162"/>
    <w:rsid w:val="23D94588"/>
    <w:rsid w:val="24081EBA"/>
    <w:rsid w:val="2452D0D6"/>
    <w:rsid w:val="2454FE04"/>
    <w:rsid w:val="24576229"/>
    <w:rsid w:val="24A746AA"/>
    <w:rsid w:val="252CCE01"/>
    <w:rsid w:val="25566A4B"/>
    <w:rsid w:val="25720A80"/>
    <w:rsid w:val="257C8025"/>
    <w:rsid w:val="257E3A91"/>
    <w:rsid w:val="258024B1"/>
    <w:rsid w:val="25AE9542"/>
    <w:rsid w:val="26034E44"/>
    <w:rsid w:val="26567C6B"/>
    <w:rsid w:val="266E4E0D"/>
    <w:rsid w:val="26701D76"/>
    <w:rsid w:val="2716CD0F"/>
    <w:rsid w:val="271EB191"/>
    <w:rsid w:val="27253295"/>
    <w:rsid w:val="272EE701"/>
    <w:rsid w:val="274ED34B"/>
    <w:rsid w:val="2779D01C"/>
    <w:rsid w:val="279CA012"/>
    <w:rsid w:val="27E4713E"/>
    <w:rsid w:val="280B79FC"/>
    <w:rsid w:val="28115E0B"/>
    <w:rsid w:val="28944AA8"/>
    <w:rsid w:val="28A28774"/>
    <w:rsid w:val="28AEC15E"/>
    <w:rsid w:val="28B6327C"/>
    <w:rsid w:val="28E4C398"/>
    <w:rsid w:val="28EAF516"/>
    <w:rsid w:val="291748B1"/>
    <w:rsid w:val="2918780C"/>
    <w:rsid w:val="2918F556"/>
    <w:rsid w:val="293B0D29"/>
    <w:rsid w:val="294A656B"/>
    <w:rsid w:val="29501296"/>
    <w:rsid w:val="296C9326"/>
    <w:rsid w:val="29767784"/>
    <w:rsid w:val="29B03051"/>
    <w:rsid w:val="2A1E53C9"/>
    <w:rsid w:val="2A20D67F"/>
    <w:rsid w:val="2A84F75D"/>
    <w:rsid w:val="2A880F31"/>
    <w:rsid w:val="2AC43613"/>
    <w:rsid w:val="2AE12B46"/>
    <w:rsid w:val="2AFA85B6"/>
    <w:rsid w:val="2B2F3EC4"/>
    <w:rsid w:val="2B60652F"/>
    <w:rsid w:val="2BE85EED"/>
    <w:rsid w:val="2BEFB30E"/>
    <w:rsid w:val="2BF3A920"/>
    <w:rsid w:val="2C1094A7"/>
    <w:rsid w:val="2C323816"/>
    <w:rsid w:val="2C41DCEA"/>
    <w:rsid w:val="2C427301"/>
    <w:rsid w:val="2C7261FA"/>
    <w:rsid w:val="2C86D5D1"/>
    <w:rsid w:val="2CA24D0C"/>
    <w:rsid w:val="2CBCEA80"/>
    <w:rsid w:val="2CC05F01"/>
    <w:rsid w:val="2CCC85E6"/>
    <w:rsid w:val="2CDA6B9F"/>
    <w:rsid w:val="2CEC310B"/>
    <w:rsid w:val="2D1585C8"/>
    <w:rsid w:val="2D22A1C8"/>
    <w:rsid w:val="2D24492F"/>
    <w:rsid w:val="2D42D415"/>
    <w:rsid w:val="2D6C2941"/>
    <w:rsid w:val="2DA15703"/>
    <w:rsid w:val="2DB439F6"/>
    <w:rsid w:val="2DC93DDE"/>
    <w:rsid w:val="2DE7AF2C"/>
    <w:rsid w:val="2DEAFE8A"/>
    <w:rsid w:val="2DEE255A"/>
    <w:rsid w:val="2E12FDCE"/>
    <w:rsid w:val="2E40FA53"/>
    <w:rsid w:val="2E6329C9"/>
    <w:rsid w:val="2ED4A21C"/>
    <w:rsid w:val="2EE410E5"/>
    <w:rsid w:val="2EF0CC4A"/>
    <w:rsid w:val="2F37ACB2"/>
    <w:rsid w:val="2FA6261B"/>
    <w:rsid w:val="2FD837A2"/>
    <w:rsid w:val="2FF6A4E8"/>
    <w:rsid w:val="2FFB1236"/>
    <w:rsid w:val="30030D6B"/>
    <w:rsid w:val="301C1F4C"/>
    <w:rsid w:val="3047D054"/>
    <w:rsid w:val="305871D2"/>
    <w:rsid w:val="30D7E1C6"/>
    <w:rsid w:val="30EE0E1C"/>
    <w:rsid w:val="3146848D"/>
    <w:rsid w:val="314B295A"/>
    <w:rsid w:val="316CC60E"/>
    <w:rsid w:val="317505A9"/>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30167"/>
    <w:rsid w:val="34169E89"/>
    <w:rsid w:val="345B6A42"/>
    <w:rsid w:val="34A94BF1"/>
    <w:rsid w:val="34D9D894"/>
    <w:rsid w:val="34FE116B"/>
    <w:rsid w:val="358B4182"/>
    <w:rsid w:val="35AD6BF2"/>
    <w:rsid w:val="35F55AB0"/>
    <w:rsid w:val="363B9A27"/>
    <w:rsid w:val="366D57B2"/>
    <w:rsid w:val="36704F56"/>
    <w:rsid w:val="3675C8BF"/>
    <w:rsid w:val="36ACEF8A"/>
    <w:rsid w:val="36DFCDE2"/>
    <w:rsid w:val="36EA4D22"/>
    <w:rsid w:val="3785CA07"/>
    <w:rsid w:val="37BFFF36"/>
    <w:rsid w:val="37D6459E"/>
    <w:rsid w:val="37DE0C46"/>
    <w:rsid w:val="380B10E9"/>
    <w:rsid w:val="385CB083"/>
    <w:rsid w:val="387F6CD0"/>
    <w:rsid w:val="391A85E0"/>
    <w:rsid w:val="39412E89"/>
    <w:rsid w:val="39761EB5"/>
    <w:rsid w:val="3978371D"/>
    <w:rsid w:val="39B0AFED"/>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34CF88"/>
    <w:rsid w:val="3D433E13"/>
    <w:rsid w:val="3D4E5956"/>
    <w:rsid w:val="3D55AC46"/>
    <w:rsid w:val="3D568842"/>
    <w:rsid w:val="3D8C9922"/>
    <w:rsid w:val="3DBD8390"/>
    <w:rsid w:val="3DF06929"/>
    <w:rsid w:val="3E074B06"/>
    <w:rsid w:val="3E0BD5E1"/>
    <w:rsid w:val="3E30C94B"/>
    <w:rsid w:val="3E5578AA"/>
    <w:rsid w:val="3E64FD3C"/>
    <w:rsid w:val="3EE80B52"/>
    <w:rsid w:val="3F2C0125"/>
    <w:rsid w:val="3F3B927F"/>
    <w:rsid w:val="3F435E0F"/>
    <w:rsid w:val="3F4C5B83"/>
    <w:rsid w:val="3F6B510D"/>
    <w:rsid w:val="3FC69300"/>
    <w:rsid w:val="402EE87E"/>
    <w:rsid w:val="403480BB"/>
    <w:rsid w:val="4038FB27"/>
    <w:rsid w:val="403A90C8"/>
    <w:rsid w:val="409BDE98"/>
    <w:rsid w:val="40A7EC96"/>
    <w:rsid w:val="40B05B45"/>
    <w:rsid w:val="40CC2131"/>
    <w:rsid w:val="40DACC78"/>
    <w:rsid w:val="40E8E6E2"/>
    <w:rsid w:val="40F11653"/>
    <w:rsid w:val="4155B0B3"/>
    <w:rsid w:val="41570197"/>
    <w:rsid w:val="426215FF"/>
    <w:rsid w:val="427040DC"/>
    <w:rsid w:val="427DCBD6"/>
    <w:rsid w:val="4281762D"/>
    <w:rsid w:val="42F121DF"/>
    <w:rsid w:val="434449CB"/>
    <w:rsid w:val="43914498"/>
    <w:rsid w:val="43A686FB"/>
    <w:rsid w:val="43D202B3"/>
    <w:rsid w:val="44795FA6"/>
    <w:rsid w:val="449C882E"/>
    <w:rsid w:val="44B4523A"/>
    <w:rsid w:val="44E51B8C"/>
    <w:rsid w:val="4510C4F5"/>
    <w:rsid w:val="4538AB66"/>
    <w:rsid w:val="45B201C2"/>
    <w:rsid w:val="45BECA7C"/>
    <w:rsid w:val="45CFF1FD"/>
    <w:rsid w:val="45E7AF4D"/>
    <w:rsid w:val="45FF4A45"/>
    <w:rsid w:val="46459886"/>
    <w:rsid w:val="465C7D69"/>
    <w:rsid w:val="466E435B"/>
    <w:rsid w:val="46F50C52"/>
    <w:rsid w:val="46FA6E29"/>
    <w:rsid w:val="471ACB44"/>
    <w:rsid w:val="47257F41"/>
    <w:rsid w:val="47412C86"/>
    <w:rsid w:val="47412C86"/>
    <w:rsid w:val="4778E3F9"/>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737572"/>
    <w:rsid w:val="49B977DD"/>
    <w:rsid w:val="49D91ECA"/>
    <w:rsid w:val="4A39A0B6"/>
    <w:rsid w:val="4A419F96"/>
    <w:rsid w:val="4A649438"/>
    <w:rsid w:val="4A6A11D0"/>
    <w:rsid w:val="4A6D6D0F"/>
    <w:rsid w:val="4A8EB1C4"/>
    <w:rsid w:val="4A8EB1C4"/>
    <w:rsid w:val="4ABAB518"/>
    <w:rsid w:val="4AEF8438"/>
    <w:rsid w:val="4AF15A4B"/>
    <w:rsid w:val="4AF9B87E"/>
    <w:rsid w:val="4B3663ED"/>
    <w:rsid w:val="4B9BA86B"/>
    <w:rsid w:val="4BE2FD2B"/>
    <w:rsid w:val="4BF386BD"/>
    <w:rsid w:val="4C17576E"/>
    <w:rsid w:val="4C3236F5"/>
    <w:rsid w:val="4C815D0F"/>
    <w:rsid w:val="4C96F418"/>
    <w:rsid w:val="4D6CB5CF"/>
    <w:rsid w:val="4D760FA2"/>
    <w:rsid w:val="4DB37933"/>
    <w:rsid w:val="4E0874FD"/>
    <w:rsid w:val="4E1906E9"/>
    <w:rsid w:val="4E1CB827"/>
    <w:rsid w:val="4E1D2C26"/>
    <w:rsid w:val="4E2D3AB0"/>
    <w:rsid w:val="4EB5ADDD"/>
    <w:rsid w:val="4F0B5A3C"/>
    <w:rsid w:val="4F2D4A24"/>
    <w:rsid w:val="4F5B9285"/>
    <w:rsid w:val="4FD59268"/>
    <w:rsid w:val="505B5F7E"/>
    <w:rsid w:val="51273A55"/>
    <w:rsid w:val="51615AD7"/>
    <w:rsid w:val="5195A27A"/>
    <w:rsid w:val="51AF91B5"/>
    <w:rsid w:val="51BDF2FE"/>
    <w:rsid w:val="51DE1091"/>
    <w:rsid w:val="5200408B"/>
    <w:rsid w:val="52023E88"/>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7B084E"/>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63630A"/>
    <w:rsid w:val="58ED86FA"/>
    <w:rsid w:val="591FD5CA"/>
    <w:rsid w:val="5943A7CE"/>
    <w:rsid w:val="596768E0"/>
    <w:rsid w:val="5988617B"/>
    <w:rsid w:val="59AE2584"/>
    <w:rsid w:val="59FAA3BE"/>
    <w:rsid w:val="5A23435C"/>
    <w:rsid w:val="5A3805EB"/>
    <w:rsid w:val="5A87F1A4"/>
    <w:rsid w:val="5AA2EE5D"/>
    <w:rsid w:val="5B03CA82"/>
    <w:rsid w:val="5B182E71"/>
    <w:rsid w:val="5B77EDD5"/>
    <w:rsid w:val="5BC2CAFD"/>
    <w:rsid w:val="5BD1E633"/>
    <w:rsid w:val="5BF188F4"/>
    <w:rsid w:val="5BF188F4"/>
    <w:rsid w:val="5C103F66"/>
    <w:rsid w:val="5C15E85F"/>
    <w:rsid w:val="5C755BDD"/>
    <w:rsid w:val="5C790094"/>
    <w:rsid w:val="5C7A683D"/>
    <w:rsid w:val="5C7E15B0"/>
    <w:rsid w:val="5CD74CC6"/>
    <w:rsid w:val="5DB80FEE"/>
    <w:rsid w:val="5DCA8484"/>
    <w:rsid w:val="5DFDE3C4"/>
    <w:rsid w:val="5E8085C1"/>
    <w:rsid w:val="5EB9A352"/>
    <w:rsid w:val="5ED81B45"/>
    <w:rsid w:val="5EDAB6BC"/>
    <w:rsid w:val="5EDD517C"/>
    <w:rsid w:val="5EE2F5F4"/>
    <w:rsid w:val="5F6ABBE4"/>
    <w:rsid w:val="5F7ADA0E"/>
    <w:rsid w:val="5F8E1B91"/>
    <w:rsid w:val="5FD4CC30"/>
    <w:rsid w:val="5FDFD0B4"/>
    <w:rsid w:val="6004CE34"/>
    <w:rsid w:val="60065393"/>
    <w:rsid w:val="6014F8FD"/>
    <w:rsid w:val="6034A595"/>
    <w:rsid w:val="60A2D985"/>
    <w:rsid w:val="60FA34EA"/>
    <w:rsid w:val="611B361C"/>
    <w:rsid w:val="61A942DB"/>
    <w:rsid w:val="61C8B5A6"/>
    <w:rsid w:val="62145993"/>
    <w:rsid w:val="623D4A50"/>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CEF60F"/>
    <w:rsid w:val="64E0A93C"/>
    <w:rsid w:val="64FAD000"/>
    <w:rsid w:val="65253912"/>
    <w:rsid w:val="655468FA"/>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474EA7"/>
    <w:rsid w:val="688C541B"/>
    <w:rsid w:val="6922EE43"/>
    <w:rsid w:val="692AC0F0"/>
    <w:rsid w:val="69447F5F"/>
    <w:rsid w:val="694D65FF"/>
    <w:rsid w:val="695A746C"/>
    <w:rsid w:val="69645008"/>
    <w:rsid w:val="699BA2C2"/>
    <w:rsid w:val="699D2CCA"/>
    <w:rsid w:val="69AF7C29"/>
    <w:rsid w:val="69C48B0D"/>
    <w:rsid w:val="69DD21B5"/>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17C3E8"/>
    <w:rsid w:val="6EBDAFD5"/>
    <w:rsid w:val="6F1D38B0"/>
    <w:rsid w:val="6F4875AE"/>
    <w:rsid w:val="6F60A3EB"/>
    <w:rsid w:val="6F6F38B2"/>
    <w:rsid w:val="6FDA1EF6"/>
    <w:rsid w:val="700C2A0F"/>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16869"/>
    <w:rsid w:val="7492F7E8"/>
    <w:rsid w:val="749B3F1D"/>
    <w:rsid w:val="74B84767"/>
    <w:rsid w:val="74BE2161"/>
    <w:rsid w:val="74D3ED50"/>
    <w:rsid w:val="7517FE13"/>
    <w:rsid w:val="75359D12"/>
    <w:rsid w:val="7535E6D1"/>
    <w:rsid w:val="75450E69"/>
    <w:rsid w:val="756D2475"/>
    <w:rsid w:val="7595454F"/>
    <w:rsid w:val="7597A94B"/>
    <w:rsid w:val="7676D35A"/>
    <w:rsid w:val="76C13D70"/>
    <w:rsid w:val="76D8EABF"/>
    <w:rsid w:val="76E73DE2"/>
    <w:rsid w:val="772EE13F"/>
    <w:rsid w:val="77A064F4"/>
    <w:rsid w:val="77A65621"/>
    <w:rsid w:val="77AFF7AC"/>
    <w:rsid w:val="77CC48C9"/>
    <w:rsid w:val="77EFC60C"/>
    <w:rsid w:val="77F364D2"/>
    <w:rsid w:val="784BC743"/>
    <w:rsid w:val="785768A8"/>
    <w:rsid w:val="7858A782"/>
    <w:rsid w:val="7881B38D"/>
    <w:rsid w:val="78C45654"/>
    <w:rsid w:val="78C7A78F"/>
    <w:rsid w:val="78E01177"/>
    <w:rsid w:val="79962D2B"/>
    <w:rsid w:val="79CCF3EB"/>
    <w:rsid w:val="79F10AA6"/>
    <w:rsid w:val="7A566A18"/>
    <w:rsid w:val="7A8D5D7E"/>
    <w:rsid w:val="7A92E55B"/>
    <w:rsid w:val="7A9BE0DB"/>
    <w:rsid w:val="7AFF19FD"/>
    <w:rsid w:val="7B1777E7"/>
    <w:rsid w:val="7B73DFB7"/>
    <w:rsid w:val="7C007C66"/>
    <w:rsid w:val="7C8A2ADF"/>
    <w:rsid w:val="7CAB35F8"/>
    <w:rsid w:val="7D21AE94"/>
    <w:rsid w:val="7D521BC0"/>
    <w:rsid w:val="7DC846F0"/>
    <w:rsid w:val="7E051BE0"/>
    <w:rsid w:val="7E7AD4DA"/>
    <w:rsid w:val="7E804FEF"/>
    <w:rsid w:val="7E85AC65"/>
    <w:rsid w:val="7E936A87"/>
    <w:rsid w:val="7EFF6C66"/>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40518000000*/https:/eurocham.org.sg/wp-content/uploads/2024/01/Singapore-Asia-Taxonomy-Dec-2023.pdf" TargetMode="External" Id="R0d7414c6128e4a5a" /><Relationship Type="http://schemas.openxmlformats.org/officeDocument/2006/relationships/hyperlink" Target="https://web.archive.org/web/20250702033924/https:/www.ey.com/content/dam/ey-unified-site/ey-com/en-sg/insights/financial-servicesasia-pacific/documents/ey-sg-singapore-asia-taxonomy-thought-leadership-09-2024-v2.pdf" TargetMode="External" Id="R9b743356973a489a"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 Ngai</cp:lastModifiedBy>
  <cp:revision>4</cp:revision>
  <cp:lastPrinted>2025-03-21T00:14:00Z</cp:lastPrinted>
  <dcterms:created xsi:type="dcterms:W3CDTF">2025-06-20T10:20:00Z</dcterms:created>
  <dcterms:modified xsi:type="dcterms:W3CDTF">2025-07-07T16:15:55Z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